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E9C" w:rsidRPr="00B62E9C" w:rsidRDefault="00B62E9C" w:rsidP="00B62E9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62E9C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УТВЕРЖДЕН</w:t>
      </w:r>
    </w:p>
    <w:p w:rsidR="00B62E9C" w:rsidRPr="00B62E9C" w:rsidRDefault="00B62E9C" w:rsidP="00B62E9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62E9C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распоряжением Правительства</w:t>
      </w:r>
    </w:p>
    <w:p w:rsidR="00B62E9C" w:rsidRPr="00B62E9C" w:rsidRDefault="00B62E9C" w:rsidP="00B62E9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62E9C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Российской Федерации</w:t>
      </w:r>
    </w:p>
    <w:p w:rsidR="00B62E9C" w:rsidRPr="00B62E9C" w:rsidRDefault="00B62E9C" w:rsidP="00B62E9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62E9C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от 18 декабря 2025 г. N 3867-р</w:t>
      </w:r>
    </w:p>
    <w:p w:rsidR="00B62E9C" w:rsidRPr="00B62E9C" w:rsidRDefault="00B62E9C" w:rsidP="00B62E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62E9C" w:rsidRPr="00B62E9C" w:rsidRDefault="00B62E9C" w:rsidP="00B62E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62E9C" w:rsidRPr="00B62E9C" w:rsidRDefault="00B62E9C" w:rsidP="00B62E9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 w:rsidRPr="00B62E9C"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t>МИНИМАЛЬНЫЙ АССОРТИМЕНТ ЛЕКАРСТВЕННЫХ ПРЕПАРАТОВ, НЕОБХОДИМЫХ ДЛЯ ОКАЗАНИЯ МЕДИЦИНСКОЙ ПОМОЩИ</w:t>
      </w:r>
    </w:p>
    <w:p w:rsidR="00B62E9C" w:rsidRPr="00B62E9C" w:rsidRDefault="00B62E9C" w:rsidP="00B62E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62E9C" w:rsidRPr="00B62E9C" w:rsidRDefault="00B62E9C" w:rsidP="00B62E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62E9C" w:rsidRPr="00B62E9C" w:rsidRDefault="00B62E9C" w:rsidP="00B62E9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B62E9C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I. Для аптек (готовых лекарственных форм, производственных с правом изготовления лекарственных препаратов, производственных с правом изготовления асептических лекарственных препаратов, производственных с правом изготовления радиофармацевтических лекарственных препаратов)</w:t>
      </w:r>
    </w:p>
    <w:p w:rsidR="00B62E9C" w:rsidRPr="00B62E9C" w:rsidRDefault="00B62E9C" w:rsidP="00B62E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62E9C" w:rsidRPr="00B62E9C" w:rsidRDefault="00B62E9C" w:rsidP="00B62E9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5"/>
        <w:gridCol w:w="3999"/>
        <w:gridCol w:w="1909"/>
        <w:gridCol w:w="1972"/>
      </w:tblGrid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анатомо-терапевтическо-химической классификации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средства для лечения </w:t>
            </w: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кислотозависимых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заболеваний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A02B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противоязвенные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средства и средства для лечения </w:t>
            </w: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гастроэзофагеальной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рефлюксной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болезни (ГЭРБ)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A02BA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блокаторы </w:t>
            </w: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гистаминовых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H2-рецепторов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фамотидин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A02BC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ингибиторы протонного насоса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омепразол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A02BX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противоязвенные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средства и средства для лечения ГЭРБ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висмута </w:t>
            </w: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трикалия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дицитрат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A03A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A03AD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папаверин и его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дротаверин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для лечения запоров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A06A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для лечения запоров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A06AB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контактные 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бисакодил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мягкие лекарственные формы для местного ректального применения;</w:t>
            </w: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сеннозиды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A и 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противодиарейные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кишечные противовоспалительные/противомикробные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A07D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средства, снижающие моторику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A07DA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средства, снижающие моторику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лоперамид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A07F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противодиарейные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микроорганизмы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A07FA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противодиарейные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микроорганизмы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бифидобактерии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бифидум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пробиотик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из </w:t>
            </w: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бифидобактерий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бифидум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однокомпонентный сорбированный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твердые лекарственные </w:t>
            </w: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A09A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A09AA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панкреатин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A11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A11G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аскорбиновая кислота (витамин C), включая комбинации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A11GA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аскорбиновая кислота (витамин C)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аскорбиновая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сердечно-сосудистая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C01D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вазодилататоры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C01DA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органические нитраты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изосорбида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динитрат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изосорбида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мононитрат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нитроглицерин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жидкие лекарственные формы для местного </w:t>
            </w: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подъязычного применения;</w:t>
            </w: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C03A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тиазидные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диуретики (</w:t>
            </w: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тиазиды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C03AA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тиазиды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гидрохлоротиазид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C03C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"петлевые" 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C03CA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сульфонамиды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фуросемид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C03D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антагонисты альдостерона и другие калийсберегающие 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C03DA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антагонисты альдостерона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спиронолактон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C07A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C07AB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селективные 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атенолол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блокаторы кальциевых каналов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C08C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C08CA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дигидропиридина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амлодипин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нифедипин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</w:t>
            </w: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внутрь с обычным или модифицированным 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C08D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C08DA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фенилалкиламина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верапамил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средства, действующие на ренин-</w:t>
            </w: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ангиотензиновую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систему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C09A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ангиотензинпревращающего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фермента (АПФ)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C09AA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ангиотензинпревращающего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фермента (АПФ)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каптоприл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эналаприл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C09C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антагонисты рецепторов </w:t>
            </w: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ангиотензина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C09CA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антагонисты рецепторов </w:t>
            </w: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ангиотензина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лозартан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C10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гиполипидемические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C10A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гиполипидемические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C10AA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ингибиторы ГМГ-</w:t>
            </w: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КоА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редуктазы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аторвастатин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мочеполовая система и половые гормоны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G01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противомикробные средства и антисептики, применяемые в гинекологии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G01A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G01AF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производные имидазола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клотримазол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H02A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H02AB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глюкокортикоиды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гидрокортизон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мягкие лекарственные формы для наружного применения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дексаметазон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противомикробные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антибактериальные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J01AA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доксициклин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J01B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амфениколы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J01BA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амфениколы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хлорамфеникол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J01C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бета-</w:t>
            </w: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лактамные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антибактериальные средства, пенициллины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J01CA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пенициллины широкого спектра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амоксициллин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J01E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сульфаниламиды и </w:t>
            </w: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триметоприм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J01EE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комбинации сульфаниламидов с </w:t>
            </w: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триметопримом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или его производными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ко-</w:t>
            </w: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тримоксазол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J01M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хинолона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J01MA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фторхинолоны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ципрофлоксацин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и (или) ушного применения;</w:t>
            </w: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противогрибковые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J02A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противогрибковые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J02AC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триазола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тетразола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флуконазол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противовирусные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J05A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противовирусные средства прямого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J05AB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ацикловир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мягкие лекарственные формы для наружного применения;</w:t>
            </w: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внутрь с обычным </w:t>
            </w: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J05AH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ингибиторы нейраминидазы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осельтамивир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J05AX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противовирусные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имидазолилэтанамид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пентандиовой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кагоцел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умифеновир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костно-мышечная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M01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противовоспалительные и противоревматические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M01A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M01AB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производные уксусной кислоты и родственные соединения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диклофенак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применения;</w:t>
            </w: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M01AE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пропионовой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ибупрофен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нервная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анальгетики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N02B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другие анальгетики и антипиретики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N02BA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салициловая кислота и ее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ацетилсалициловая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N02BE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анилиды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парацетамол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мягкие лекарственные формы для местного ректального применения;</w:t>
            </w: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дыхательная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средства для лечения </w:t>
            </w: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обструктивных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заболеваний дыхательных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R03A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адренергические средства для ингаляционного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R03AC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селективные бета2-адреномиметики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сальбутамол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R03B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другие средства для ингаляционного введения, применяемые для лечения </w:t>
            </w: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обструктивных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заболеваний дыхательных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R03BA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глюкокортикоиды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беклометазон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R03D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другие средства системного действия для лечения </w:t>
            </w: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обструктивных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заболеваний дыхательных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R03DA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ксантины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аминофиллин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препараты, применяемые при кашле и простудных заболеваниях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R05C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отхаркивающие средства, кроме комбинаций с противокашлевыми средствами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R05CB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муколитические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ацетилцистеин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R06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R06A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R06AC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замещенные </w:t>
            </w: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этилендиамины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хлоропирамин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R06AX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лоратадин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органы чувств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средства, применяемые в офтальмологии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противомикробные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S01AA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тетрациклин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мягкие лекарственные формы для местного офтальмологического применения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S01E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противоглаукомные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препараты и </w:t>
            </w: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миотические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S01ED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тимолол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применения</w:t>
            </w:r>
          </w:p>
        </w:tc>
      </w:tr>
    </w:tbl>
    <w:p w:rsidR="00B62E9C" w:rsidRPr="00B62E9C" w:rsidRDefault="00B62E9C" w:rsidP="00B62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62E9C" w:rsidRPr="00B62E9C" w:rsidRDefault="00B62E9C" w:rsidP="00B62E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62E9C" w:rsidRPr="00B62E9C" w:rsidRDefault="00B62E9C" w:rsidP="00B62E9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B62E9C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 xml:space="preserve">II. Для аптечных пунктов, в том числе являющихся структурным подразделением медицинской организации, </w:t>
      </w:r>
      <w:r w:rsidRPr="00B62E9C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lastRenderedPageBreak/>
        <w:t>аптечных киосков и индивидуальных предпринимателей, имеющих лицензию на фармацевтическую деятельность</w:t>
      </w:r>
    </w:p>
    <w:p w:rsidR="00B62E9C" w:rsidRPr="00B62E9C" w:rsidRDefault="00B62E9C" w:rsidP="00B62E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62E9C" w:rsidRPr="00B62E9C" w:rsidRDefault="00B62E9C" w:rsidP="00B62E9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5"/>
        <w:gridCol w:w="3999"/>
        <w:gridCol w:w="1909"/>
        <w:gridCol w:w="1972"/>
      </w:tblGrid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анатомо-терапевтическо-химической классификации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средства для лечения </w:t>
            </w: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кислотозависимых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заболеваний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A02B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противоязвенные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средства и средства для лечения </w:t>
            </w: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гастроэзофагеальной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рефлюксной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болезни (ГЭРБ)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A02BX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противоязвенные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средства и средства для лечения ГЭРБ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висмута </w:t>
            </w: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трикалия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дицитрат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A03A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A03AD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папаверин и его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дротаверин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для лечения запоров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A06A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для лечения запоров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A06AB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контактные 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бисакодил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мягкие лекарственные формы для местного ректального применения;</w:t>
            </w: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внутрь с модифицированным </w:t>
            </w: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сеннозиды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A и 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противодиарейные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кишечные противовоспалительные/противомикробные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A07D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средства, снижающие моторику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A07DA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средства, снижающие моторику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лоперамид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A07F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противодиарейные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микроорганизмы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A07FA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противодиарейные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микроорганизмы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бифидобактерии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бифидум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пробиотик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из </w:t>
            </w: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бифидобактерий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бифидум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однокомпонентный сорбированный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A09A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A09AA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панкреатин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A11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A11G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аскорбиновая кислота (витамин C), включая комбинации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A11GA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аскорбиновая кислота (витамин C)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аскорбиновая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сердечно-сосудистая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C01D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вазодилататоры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C01DA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органические нитраты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нитроглицерин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подъязычного применения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мочеполовая система и половые гормоны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G01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противомикробные средства и антисептики, применяемые в гинекологии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G01A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G01AF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производные имидазола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клотримазол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H02A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H02AB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глюкокортикоиды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гидрокортизон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мягкие лекарственные формы для наружного применения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противомикробные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противовирусные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J05A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противовирусные средства прямого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J05AX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противовирусные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имидазолилэтанамид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пентандиовой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твердые лекарственные </w:t>
            </w: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формы для приема внутрь с обычным 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кагоцел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умифеновир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костно-мышечная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M01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противовоспалительные и противоревматические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M01A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M01AB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производные уксусной кислоты и родственные соединения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диклофенак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применения;</w:t>
            </w: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M01AE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пропионовой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ибупрофен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нервная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анальгетики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N02B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анальгетики и антипиретики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N02BA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салициловая кислота и ее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ацетилсалициловая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N02BE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анилиды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парацетамол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жидкие лекарственные </w:t>
            </w: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формы для приема внутрь;</w:t>
            </w: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мягкие лекарственные формы для местного ректального применения;</w:t>
            </w: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дыхательная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препараты, применяемые при кашле и простудных заболеваниях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R05C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отхаркивающие средства, кроме комбинаций с противокашлевыми средствами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R05CB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муколитические</w:t>
            </w:r>
            <w:proofErr w:type="spellEnd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ацетилцистеин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R06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R06A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R06AX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лоратадин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органы чувств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средства, применяемые в офтальмологии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противомикробные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E9C" w:rsidRPr="00B62E9C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S01AA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тетрациклин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62E9C" w:rsidRPr="00B62E9C" w:rsidRDefault="00B62E9C" w:rsidP="00B6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мягкие лекарственные формы для местного </w:t>
            </w:r>
            <w:r w:rsidRPr="00B62E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офтальмологического применения</w:t>
            </w:r>
          </w:p>
        </w:tc>
      </w:tr>
    </w:tbl>
    <w:p w:rsidR="00B62E9C" w:rsidRPr="00B62E9C" w:rsidRDefault="00B62E9C" w:rsidP="00B62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147D5" w:rsidRDefault="00B62E9C">
      <w:bookmarkStart w:id="0" w:name="_GoBack"/>
      <w:bookmarkEnd w:id="0"/>
    </w:p>
    <w:sectPr w:rsidR="00414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6B6"/>
    <w:rsid w:val="008A42EE"/>
    <w:rsid w:val="00A106B6"/>
    <w:rsid w:val="00B62E9C"/>
    <w:rsid w:val="00BE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59B6C-F2E6-43D3-BFCF-A48B04B8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62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2507</Words>
  <Characters>14295</Characters>
  <Application>Microsoft Office Word</Application>
  <DocSecurity>0</DocSecurity>
  <Lines>119</Lines>
  <Paragraphs>33</Paragraphs>
  <ScaleCrop>false</ScaleCrop>
  <Company/>
  <LinksUpToDate>false</LinksUpToDate>
  <CharactersWithSpaces>16769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2026-05-05T10:55:00Z</dcterms:created>
  <dcterms:modified xsi:type="dcterms:W3CDTF">2026-05-05T10:56:00Z</dcterms:modified>
</cp:coreProperties>
</file>