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9D" w:rsidRPr="00181A60" w:rsidRDefault="001D259D" w:rsidP="00181A60">
      <w:pPr>
        <w:jc w:val="center"/>
        <w:rPr>
          <w:b/>
        </w:rPr>
      </w:pPr>
      <w:r w:rsidRPr="00181A60">
        <w:rPr>
          <w:b/>
        </w:rPr>
        <w:t>Льготные категории пациентов</w:t>
      </w:r>
    </w:p>
    <w:p w:rsidR="00F04F95" w:rsidRDefault="00F04F95" w:rsidP="00F04F95">
      <w:r>
        <w:t xml:space="preserve">В связи с </w:t>
      </w:r>
      <w:r w:rsidR="00181A60">
        <w:t>П</w:t>
      </w:r>
      <w:r>
        <w:t>остановления Правительства РФ от</w:t>
      </w:r>
      <w:r w:rsidR="00181A60">
        <w:t xml:space="preserve"> </w:t>
      </w:r>
      <w:r>
        <w:t>11.05.2023 N736 "Об утверждении Правил предоставления медицинскими организациями</w:t>
      </w:r>
      <w:r w:rsidR="00181A60">
        <w:t xml:space="preserve"> </w:t>
      </w:r>
      <w:r>
        <w:t>платных медицинских услуг, внесении изменений в некоторые акты Правительства</w:t>
      </w:r>
      <w:r w:rsidR="00181A60">
        <w:t xml:space="preserve"> </w:t>
      </w:r>
      <w:r>
        <w:t>Российской Федерации в перечень следующих потребителей, и</w:t>
      </w:r>
      <w:r w:rsidR="00181A60">
        <w:t>меющих право на получение льгот включены:</w:t>
      </w:r>
    </w:p>
    <w:p w:rsidR="00181A60" w:rsidRDefault="00181A60" w:rsidP="00181A60">
      <w:r>
        <w:t>– участники Великой Отечественной войны – 10%;</w:t>
      </w:r>
    </w:p>
    <w:p w:rsidR="00181A60" w:rsidRDefault="00181A60" w:rsidP="00181A60">
      <w:r>
        <w:t>– лица, награжденные знаком «Жителю блокадного Ленинграда» – 10%;</w:t>
      </w:r>
    </w:p>
    <w:p w:rsidR="00181A60" w:rsidRDefault="00181A60" w:rsidP="00181A60">
      <w:r>
        <w:t>– лица, работавшие в пределах тыловых границ действующих фронтов – 10%;</w:t>
      </w:r>
    </w:p>
    <w:p w:rsidR="00181A60" w:rsidRDefault="00181A60" w:rsidP="00181A60">
      <w:r>
        <w:t>– герои Социалистического Труда – 10%;</w:t>
      </w:r>
    </w:p>
    <w:p w:rsidR="00181A60" w:rsidRDefault="00181A60" w:rsidP="00181A60">
      <w:r>
        <w:t>– герои Труда Российской Федерации – 10%;</w:t>
      </w:r>
    </w:p>
    <w:p w:rsidR="00181A60" w:rsidRDefault="00181A60" w:rsidP="00181A60">
      <w:r>
        <w:t>– полные кавалеры ордена Славы, полные кавалеры ордена Трудовой Славы – 10%;</w:t>
      </w:r>
    </w:p>
    <w:p w:rsidR="00181A60" w:rsidRDefault="00181A60" w:rsidP="00181A60">
      <w:r>
        <w:t>– 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 – 10%;</w:t>
      </w:r>
    </w:p>
    <w:p w:rsidR="00181A60" w:rsidRDefault="00181A60" w:rsidP="00181A60">
      <w:r>
        <w:t>– лица, награжденные знаком «Почетный донор России», «Почетный донор СССР» – 10%;</w:t>
      </w:r>
    </w:p>
    <w:p w:rsidR="00181A60" w:rsidRDefault="00181A60" w:rsidP="00181A60">
      <w:r>
        <w:t>– граждане, подвергшиеся воздействию радиации вследствие Чернобыльской катастрофы, и приравненные к ним категории граждан – 10%;</w:t>
      </w:r>
    </w:p>
    <w:p w:rsidR="00181A60" w:rsidRDefault="00181A60" w:rsidP="00181A60">
      <w:r>
        <w:t>– граждане, признанные пострадавшими от политических репрессий – 10%;</w:t>
      </w:r>
    </w:p>
    <w:p w:rsidR="00181A60" w:rsidRDefault="00181A60" w:rsidP="00181A60">
      <w:r>
        <w:t>– реабилитированные лица – 10%;</w:t>
      </w:r>
    </w:p>
    <w:p w:rsidR="00181A60" w:rsidRDefault="00181A60" w:rsidP="00181A60">
      <w:r>
        <w:t>–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 – 10%;</w:t>
      </w:r>
    </w:p>
    <w:p w:rsidR="00181A60" w:rsidRDefault="00181A60" w:rsidP="00181A60">
      <w:r>
        <w:t>– 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получении) – 10%;</w:t>
      </w:r>
    </w:p>
    <w:p w:rsidR="00181A60" w:rsidRDefault="00181A60" w:rsidP="00181A60">
      <w:r>
        <w:t>–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 – 10%;</w:t>
      </w:r>
    </w:p>
    <w:p w:rsidR="00181A60" w:rsidRDefault="00181A60" w:rsidP="00181A60">
      <w:r>
        <w:t>– участники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 – 10%;</w:t>
      </w:r>
    </w:p>
    <w:p w:rsidR="00181A60" w:rsidRDefault="00181A60" w:rsidP="00181A60">
      <w:r>
        <w:t>– граждане, проходящие медицинское освидетельствование для получения медицинской справки на обучение по военно-учетным специальностям в образовательных организациях ДОСААФ Республики Татарстан – 10%;</w:t>
      </w:r>
    </w:p>
    <w:p w:rsidR="00181A60" w:rsidRDefault="00181A60" w:rsidP="00181A60">
      <w:r>
        <w:t>– инвалиды I и II групп – 10%;</w:t>
      </w:r>
    </w:p>
    <w:p w:rsidR="00181A60" w:rsidRDefault="00181A60" w:rsidP="00181A60">
      <w:r>
        <w:t>– ветераны боевых действий Чеченской, Афганской войн – 10%;</w:t>
      </w:r>
    </w:p>
    <w:p w:rsidR="00181A60" w:rsidRDefault="00181A60" w:rsidP="00181A60">
      <w:r>
        <w:lastRenderedPageBreak/>
        <w:t>– ветераны труда – 10%;</w:t>
      </w:r>
    </w:p>
    <w:p w:rsidR="00181A60" w:rsidRDefault="00181A60" w:rsidP="00181A60">
      <w:r>
        <w:t>– многодетные семьи – 10%;</w:t>
      </w:r>
    </w:p>
    <w:p w:rsidR="00181A60" w:rsidRDefault="00181A60" w:rsidP="00181A60">
      <w:r>
        <w:t>– Сотрудники ГАУЗ «Клиничес</w:t>
      </w:r>
      <w:r>
        <w:t>кая больница №2» – 50%.</w:t>
      </w:r>
    </w:p>
    <w:p w:rsidR="00181A60" w:rsidRDefault="00181A60" w:rsidP="00181A60">
      <w:r>
        <w:t xml:space="preserve">При себе обязательно нужно иметь документ, подтверждающий льготу. </w:t>
      </w:r>
    </w:p>
    <w:p w:rsidR="00181A60" w:rsidRDefault="00181A60" w:rsidP="00181A60">
      <w:r>
        <w:t>Информацию о размерах скидок и услугах, на которые распространяются скидки, можно получить по телефону +7 (843) 222-91-30, в</w:t>
      </w:r>
      <w:bookmarkStart w:id="0" w:name="_GoBack"/>
      <w:bookmarkEnd w:id="0"/>
      <w:r>
        <w:t xml:space="preserve"> регистратуре платных услуг и на сайте больницы.</w:t>
      </w:r>
    </w:p>
    <w:sectPr w:rsidR="0018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0D"/>
    <w:rsid w:val="00181A60"/>
    <w:rsid w:val="001D259D"/>
    <w:rsid w:val="0037072A"/>
    <w:rsid w:val="004D2D0D"/>
    <w:rsid w:val="008A42EE"/>
    <w:rsid w:val="00BE537D"/>
    <w:rsid w:val="00F0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A29B"/>
  <w15:chartTrackingRefBased/>
  <w15:docId w15:val="{665BECA3-FAC7-48F6-862D-7F8AD0CF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2026-04-29T07:10:00Z</dcterms:created>
  <dcterms:modified xsi:type="dcterms:W3CDTF">2026-04-29T07:41:00Z</dcterms:modified>
</cp:coreProperties>
</file>