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54" w:rsidRDefault="00C23D54" w:rsidP="00C23D54">
      <w:pPr>
        <w:pStyle w:val="ConsPlusTitle"/>
        <w:jc w:val="center"/>
        <w:outlineLvl w:val="1"/>
      </w:pPr>
      <w:r>
        <w:t>V. Порядок и условия оказания медицинской помощи</w:t>
      </w:r>
    </w:p>
    <w:p w:rsidR="00C23D54" w:rsidRDefault="00C23D54" w:rsidP="00C23D54">
      <w:pPr>
        <w:pStyle w:val="ConsPlusTitle"/>
        <w:jc w:val="center"/>
        <w:outlineLvl w:val="2"/>
      </w:pPr>
      <w:r>
        <w:t>1. Общие положения</w:t>
      </w:r>
    </w:p>
    <w:p w:rsidR="00C23D54" w:rsidRDefault="00C23D54" w:rsidP="00C23D54">
      <w:pPr>
        <w:pStyle w:val="ConsPlusNormal"/>
        <w:ind w:firstLine="540"/>
        <w:jc w:val="both"/>
      </w:pPr>
      <w:r>
        <w:t>1.1. В рамках Программы (за исключением медицинской помощи, оказываемой в рамках клинической апробации) бесплатно предоставляются:</w:t>
      </w:r>
    </w:p>
    <w:p w:rsidR="00C23D54" w:rsidRDefault="00C23D54" w:rsidP="00C23D54">
      <w:pPr>
        <w:pStyle w:val="ConsPlusNormal"/>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C23D54" w:rsidRDefault="00C23D54" w:rsidP="00C23D54">
      <w:pPr>
        <w:pStyle w:val="ConsPlusNormal"/>
        <w:ind w:firstLine="540"/>
        <w:jc w:val="both"/>
      </w:pPr>
      <w:r>
        <w:t>специализированная, в том числе высокотехнологичная, медицинская помощь;</w:t>
      </w:r>
    </w:p>
    <w:p w:rsidR="00C23D54" w:rsidRDefault="00C23D54" w:rsidP="00C23D54">
      <w:pPr>
        <w:pStyle w:val="ConsPlusNormal"/>
        <w:ind w:firstLine="540"/>
        <w:jc w:val="both"/>
      </w:pPr>
      <w:r>
        <w:t>скорая, в том числе скорая специализированная, медицинская помощь;</w:t>
      </w:r>
    </w:p>
    <w:p w:rsidR="00C23D54" w:rsidRDefault="00C23D54" w:rsidP="00C23D54">
      <w:pPr>
        <w:pStyle w:val="ConsPlusNormal"/>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23D54" w:rsidRDefault="00C23D54" w:rsidP="00C23D54">
      <w:pPr>
        <w:pStyle w:val="ConsPlusNormal"/>
        <w:ind w:firstLine="540"/>
        <w:jc w:val="both"/>
      </w:pPr>
      <w:r>
        <w:t>1.2.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w:t>
      </w:r>
    </w:p>
    <w:p w:rsidR="00C23D54" w:rsidRDefault="00C23D54" w:rsidP="00C23D54">
      <w:pPr>
        <w:pStyle w:val="ConsPlusNormal"/>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C23D54" w:rsidRDefault="00C23D54" w:rsidP="00C23D54">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23D54" w:rsidRDefault="00C23D54" w:rsidP="00C23D54">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23D54" w:rsidRDefault="00C23D54" w:rsidP="00C23D54">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23D54" w:rsidRDefault="00C23D54" w:rsidP="00C23D54">
      <w:pPr>
        <w:pStyle w:val="ConsPlusNormal"/>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23D54" w:rsidRDefault="00C23D54" w:rsidP="00C23D54">
      <w:pPr>
        <w:pStyle w:val="ConsPlusNormal"/>
        <w:ind w:firstLine="540"/>
        <w:jc w:val="both"/>
      </w:pPr>
      <w:r>
        <w:t>1.3.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23D54" w:rsidRDefault="00C23D54" w:rsidP="00C23D54">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рамках установленного планового задания.</w:t>
      </w:r>
    </w:p>
    <w:p w:rsidR="00C23D54" w:rsidRDefault="00C23D54" w:rsidP="00C23D54">
      <w:pPr>
        <w:pStyle w:val="ConsPlusNormal"/>
        <w:ind w:firstLine="540"/>
        <w:jc w:val="both"/>
      </w:pPr>
      <w:hyperlink r:id="rId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оказываемой бесплатно в рамках Программы, установлен приложением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w:t>
      </w:r>
      <w:r>
        <w:lastRenderedPageBreak/>
        <w:t>оказания гражданам медицинской помощи на 2026 год и на плановый период 2027 и 2028 годов".</w:t>
      </w:r>
    </w:p>
    <w:p w:rsidR="00C23D54" w:rsidRDefault="00C23D54" w:rsidP="00C23D54">
      <w:pPr>
        <w:pStyle w:val="ConsPlusNormal"/>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C23D54" w:rsidRDefault="00C23D54" w:rsidP="00C23D54">
      <w:pPr>
        <w:pStyle w:val="ConsPlusNormal"/>
        <w:ind w:firstLine="540"/>
        <w:jc w:val="both"/>
      </w:pPr>
      <w:r>
        <w:t>Организация направления граждан Российской Федерации, проживающих на территории Республики Татарстан, на консультацию и лечение в медицинские учреждения за пределы Республики Татарстан осуществляется в порядке, установленном Министерством здравоохранения Республики Татарстан.</w:t>
      </w:r>
    </w:p>
    <w:p w:rsidR="00C23D54" w:rsidRDefault="00C23D54" w:rsidP="00C23D54">
      <w:pPr>
        <w:pStyle w:val="ConsPlusNormal"/>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для организации ему диспансерного наблюдения и медицинской реабилитации при необходимости.</w:t>
      </w:r>
    </w:p>
    <w:p w:rsidR="00C23D54" w:rsidRDefault="00C23D54" w:rsidP="00C23D54">
      <w:pPr>
        <w:pStyle w:val="ConsPlusNormal"/>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C23D54" w:rsidRDefault="00C23D54" w:rsidP="00C23D54">
      <w:pPr>
        <w:pStyle w:val="ConsPlusNormal"/>
        <w:ind w:firstLine="540"/>
        <w:jc w:val="both"/>
      </w:pPr>
      <w:r>
        <w:t>1.4. 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23D54" w:rsidRDefault="00C23D54" w:rsidP="00C23D54">
      <w:pPr>
        <w:pStyle w:val="ConsPlusNormal"/>
        <w:ind w:firstLine="540"/>
        <w:jc w:val="both"/>
      </w:pPr>
      <w:r>
        <w:t>1.5.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C23D54" w:rsidRDefault="00C23D54" w:rsidP="00C23D54">
      <w:pPr>
        <w:pStyle w:val="ConsPlusNormal"/>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23D54" w:rsidRDefault="00C23D54" w:rsidP="00C23D54">
      <w:pPr>
        <w:pStyle w:val="ConsPlusNormal"/>
        <w:ind w:firstLine="540"/>
        <w:jc w:val="both"/>
      </w:pPr>
      <w: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w:t>
      </w:r>
      <w:r>
        <w:lastRenderedPageBreak/>
        <w:t>и во взаимодействии с медицинскими организациями, оказывающими паллиативную специализированную медицинскую помощь.</w:t>
      </w:r>
    </w:p>
    <w:p w:rsidR="00C23D54" w:rsidRDefault="00C23D54" w:rsidP="00C23D54">
      <w:pPr>
        <w:pStyle w:val="ConsPlusNormal"/>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Республике Татарстан.</w:t>
      </w:r>
    </w:p>
    <w:p w:rsidR="00C23D54" w:rsidRDefault="00C23D54" w:rsidP="00C23D54">
      <w:pPr>
        <w:pStyle w:val="ConsPlusNormal"/>
        <w:ind w:firstLine="540"/>
        <w:jc w:val="both"/>
      </w:pPr>
      <w:r>
        <w:t>За счет бюджетных ассигнований бюджета Республики Татарстан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C23D54" w:rsidRDefault="00C23D54" w:rsidP="00C23D54">
      <w:pPr>
        <w:pStyle w:val="ConsPlusNormal"/>
        <w:ind w:firstLine="540"/>
        <w:jc w:val="both"/>
      </w:pPr>
      <w: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Татарстан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t>неинвазивных</w:t>
      </w:r>
      <w:proofErr w:type="spellEnd"/>
      <w:r>
        <w:t xml:space="preserve"> лекарственных формах, в том числе применяемых у детей.</w:t>
      </w:r>
    </w:p>
    <w:p w:rsidR="00C23D54" w:rsidRDefault="00C23D54" w:rsidP="00C23D54">
      <w:pPr>
        <w:pStyle w:val="ConsPlusNormal"/>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Республики Татарстан, включающих указанные мероприятия, а также целевые показатели их результативности.</w:t>
      </w:r>
    </w:p>
    <w:p w:rsidR="00C23D54" w:rsidRDefault="00C23D54" w:rsidP="00C23D54">
      <w:pPr>
        <w:pStyle w:val="ConsPlusNormal"/>
        <w:ind w:firstLine="540"/>
        <w:jc w:val="both"/>
      </w:pPr>
      <w:r>
        <w:t>1.6. Медицинская помощь оказывается в следующих формах:</w:t>
      </w:r>
    </w:p>
    <w:p w:rsidR="00C23D54" w:rsidRDefault="00C23D54" w:rsidP="00C23D54">
      <w:pPr>
        <w:pStyle w:val="ConsPlusNormal"/>
        <w:ind w:firstLine="540"/>
        <w:jc w:val="both"/>
      </w:pPr>
      <w:r>
        <w:t>экстренная - медицинская помощь при внезапных острых заболеваниях, состояниях, обострении хронических заболеваний, представляющих угрозу жизни пациента;</w:t>
      </w:r>
    </w:p>
    <w:p w:rsidR="00C23D54" w:rsidRDefault="00C23D54" w:rsidP="00C23D54">
      <w:pPr>
        <w:pStyle w:val="ConsPlusNormal"/>
        <w:ind w:firstLine="540"/>
        <w:jc w:val="both"/>
      </w:pPr>
      <w:r>
        <w:t>неотложная - медицинская помощь при внезапных острых заболеваниях, состояниях, обострении хронических заболеваний, без явных признаков угрозы жизни пациента;</w:t>
      </w:r>
    </w:p>
    <w:p w:rsidR="00C23D54" w:rsidRDefault="00C23D54" w:rsidP="00C23D54">
      <w:pPr>
        <w:pStyle w:val="ConsPlusNormal"/>
        <w:ind w:firstLine="540"/>
        <w:jc w:val="both"/>
      </w:pPr>
      <w:r>
        <w:t>плановая - медицинская помощь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C23D54" w:rsidRDefault="00C23D54" w:rsidP="00C23D54">
      <w:pPr>
        <w:pStyle w:val="ConsPlusNormal"/>
        <w:ind w:firstLine="540"/>
        <w:jc w:val="both"/>
      </w:pPr>
      <w:r>
        <w:t>1.7. В целях обеспечения преемственности, доступности и качества медицинской помощи,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w:t>
      </w:r>
    </w:p>
    <w:p w:rsidR="00C23D54" w:rsidRDefault="00C23D54" w:rsidP="00C23D54">
      <w:pPr>
        <w:pStyle w:val="ConsPlusNormal"/>
        <w:ind w:firstLine="540"/>
        <w:jc w:val="both"/>
      </w:pPr>
      <w: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(фельдшерских пунктах, фельдшерских здравпунктах), городских поликлиниках, иных медицинских организациях, отделениях и станциях скорой медицинской помощи;</w:t>
      </w:r>
    </w:p>
    <w:p w:rsidR="00C23D54" w:rsidRDefault="00C23D54" w:rsidP="00C23D54">
      <w:pPr>
        <w:pStyle w:val="ConsPlusNormal"/>
        <w:ind w:firstLine="540"/>
        <w:jc w:val="both"/>
      </w:pPr>
      <w:r>
        <w:t xml:space="preserve">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w:t>
      </w:r>
      <w:r>
        <w:lastRenderedPageBreak/>
        <w:t>своей структуре специализированные межмуниципальные (межрайонные) отделения и (или) центры, а также в диспансерах, многопрофильных больницах;</w:t>
      </w:r>
    </w:p>
    <w:p w:rsidR="00C23D54" w:rsidRDefault="00C23D54" w:rsidP="00C23D54">
      <w:pPr>
        <w:pStyle w:val="ConsPlusNormal"/>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 (отделениях).</w:t>
      </w:r>
    </w:p>
    <w:p w:rsidR="00C23D54" w:rsidRDefault="00C23D54" w:rsidP="00C23D54">
      <w:pPr>
        <w:pStyle w:val="ConsPlusNormal"/>
        <w:ind w:firstLine="540"/>
        <w:jc w:val="both"/>
      </w:pPr>
      <w:r>
        <w:t xml:space="preserve">1.8. Оказание платных медицинских услуг гражданам осуществляется в соответствии с Федеральным </w:t>
      </w:r>
      <w:hyperlink r:id="rId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и </w:t>
      </w:r>
      <w:hyperlink r:id="rId7"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постановлением</w:t>
        </w:r>
      </w:hyperlink>
      <w:r>
        <w:t xml:space="preserve"> Правительства Российской Федерации от 11 мая 2023 г.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p>
    <w:p w:rsidR="00C23D54" w:rsidRDefault="00C23D54" w:rsidP="00C23D54">
      <w:pPr>
        <w:pStyle w:val="ConsPlusNormal"/>
        <w:ind w:firstLine="540"/>
        <w:jc w:val="both"/>
      </w:pPr>
      <w:r>
        <w:t>1.9. 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C23D54" w:rsidRDefault="00C23D54" w:rsidP="00C23D54">
      <w:pPr>
        <w:pStyle w:val="ConsPlusNormal"/>
        <w:ind w:firstLine="540"/>
        <w:jc w:val="both"/>
      </w:pPr>
      <w:r>
        <w:t xml:space="preserve">1.10. Предоставление сведений, составляющих врачебную тайну, осуществляется в соответствии со </w:t>
      </w:r>
      <w:hyperlink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13</w:t>
        </w:r>
      </w:hyperlink>
      <w:r>
        <w:t xml:space="preserve"> Федерального закона от 21 ноября 2011 года N 323-ФЗ "Об основах охраны здоровья граждан в Российской Федерации".</w:t>
      </w:r>
    </w:p>
    <w:p w:rsidR="00C23D54" w:rsidRDefault="00C23D54" w:rsidP="00C23D54">
      <w:pPr>
        <w:pStyle w:val="ConsPlusNormal"/>
        <w:ind w:firstLine="540"/>
        <w:jc w:val="both"/>
      </w:pPr>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C23D54" w:rsidRDefault="00C23D54" w:rsidP="00C23D54">
      <w:pPr>
        <w:pStyle w:val="ConsPlusNormal"/>
        <w:ind w:firstLine="540"/>
        <w:jc w:val="both"/>
      </w:pPr>
      <w:r>
        <w:t xml:space="preserve">1.11. Порядок маршрутизации пациентов с онкологическими заболеваниями в рамках реализации Программы определяется Министерством здравоохранения Республики Татарстан в соответствии с </w:t>
      </w:r>
      <w:hyperlink r:id="rId9"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приказом</w:t>
        </w:r>
      </w:hyperlink>
      <w: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с учетом права граждан на выбор медицинской организации и включает:</w:t>
      </w:r>
    </w:p>
    <w:p w:rsidR="00C23D54" w:rsidRDefault="00C23D54" w:rsidP="00C23D54">
      <w:pPr>
        <w:pStyle w:val="ConsPlusNormal"/>
        <w:ind w:firstLine="540"/>
        <w:jc w:val="both"/>
      </w:pPr>
      <w:r>
        <w:t>перечень участвующих в реализации Программы медицинских организаций (структурных подразделений), оказывающих медицинскую помощь пациентам с онкологическими заболеваниями и осуществляющих диспансерное наблюдение, по видам, условиям и формам оказания медицинской помощи с указанием их местонахождения (адреса);</w:t>
      </w:r>
    </w:p>
    <w:p w:rsidR="00C23D54" w:rsidRDefault="00C23D54" w:rsidP="00C23D54">
      <w:pPr>
        <w:pStyle w:val="ConsPlusNormal"/>
        <w:ind w:firstLine="540"/>
        <w:jc w:val="both"/>
      </w:pPr>
      <w:r>
        <w:t>схему территориального закрепления медицинских организаций, оказывающих первичную специализированную медико-санитарную помощь в амбулаторных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C23D54" w:rsidRDefault="00C23D54" w:rsidP="00C23D54">
      <w:pPr>
        <w:pStyle w:val="ConsPlusNormal"/>
        <w:ind w:firstLine="540"/>
        <w:jc w:val="both"/>
      </w:pPr>
      <w:r>
        <w:t>схему территориального закрепления медицинских организаций, оказывающих специализированную медицинскую помощь в стационарных условиях и условиях дневного стационара пациентам с онкологическими заболеваниями на территории Республики Татарстан и участвующих в реализации Программы;</w:t>
      </w:r>
    </w:p>
    <w:p w:rsidR="00C23D54" w:rsidRDefault="00C23D54" w:rsidP="00C23D54">
      <w:pPr>
        <w:pStyle w:val="ConsPlusNormal"/>
        <w:ind w:firstLine="540"/>
        <w:jc w:val="both"/>
      </w:pPr>
      <w:r>
        <w:t>перечень заболеваний, при которых в обязательном порядке проводятся консультации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организациями.</w:t>
      </w:r>
    </w:p>
    <w:p w:rsidR="00C23D54" w:rsidRDefault="00C23D54" w:rsidP="00C23D54">
      <w:pPr>
        <w:pStyle w:val="ConsPlusNormal"/>
        <w:ind w:firstLine="540"/>
        <w:jc w:val="both"/>
      </w:pPr>
      <w:r>
        <w:t xml:space="preserve">1.12. Федеральные медицинские организации, имеющие прикрепленное население и оказывающие медицинскую помощь в амбулаторных условиях и (или)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w:t>
      </w:r>
      <w:r>
        <w:lastRenderedPageBreak/>
        <w:t xml:space="preserve">работниками федеральных медицинских организаций вне таких медицинских организаций в порядке, установленном </w:t>
      </w:r>
      <w:hyperlink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14</w:t>
        </w:r>
      </w:hyperlink>
      <w:r>
        <w:t xml:space="preserve"> Федерального закона от 21 ноября 2011 года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t>коронавирусной</w:t>
      </w:r>
      <w:proofErr w:type="spellEnd"/>
      <w:r>
        <w:t xml:space="preserve"> инфекции (COVID-19).</w:t>
      </w:r>
    </w:p>
    <w:p w:rsidR="00C23D54" w:rsidRDefault="00C23D54" w:rsidP="00C23D54">
      <w:pPr>
        <w:pStyle w:val="ConsPlusNormal"/>
        <w:jc w:val="both"/>
      </w:pPr>
    </w:p>
    <w:p w:rsidR="00C23D54" w:rsidRDefault="00C23D54" w:rsidP="00C23D54">
      <w:pPr>
        <w:pStyle w:val="ConsPlusTitle"/>
        <w:jc w:val="center"/>
        <w:outlineLvl w:val="2"/>
      </w:pPr>
      <w:r>
        <w:t>2.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23D54" w:rsidRDefault="00C23D54" w:rsidP="00C23D54">
      <w:pPr>
        <w:pStyle w:val="ConsPlusNormal"/>
        <w:ind w:firstLine="540"/>
        <w:jc w:val="both"/>
      </w:pPr>
      <w:r>
        <w:t xml:space="preserve">2.1. В соответствии со </w:t>
      </w:r>
      <w:hyperlink r:id="rId1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N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участвующей в реализации Программы и оказывающей первичную медико-санитарную помощь, в том числе первичную специализированную медико-санитарную помощь по профилям, по которым Программой предусмотрен способ оплаты медицинской помощи по </w:t>
      </w:r>
      <w:proofErr w:type="spellStart"/>
      <w:r>
        <w:t>подушевому</w:t>
      </w:r>
      <w:proofErr w:type="spellEnd"/>
      <w:r>
        <w:t xml:space="preserve"> нормативу финансирования на прикрепившихся лиц, в </w:t>
      </w:r>
      <w:hyperlink r:id="rId12"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
    <w:p w:rsidR="00C23D54" w:rsidRDefault="00C23D54" w:rsidP="00C23D54">
      <w:pPr>
        <w:pStyle w:val="ConsPlusNormal"/>
        <w:ind w:firstLine="540"/>
        <w:jc w:val="both"/>
      </w:pPr>
      <w:r>
        <w:t>Лечащий врач назначается руководителем медицинской организации (подразделения медицинской организации) или выбирается гражданином с учетом согласия врача.</w:t>
      </w:r>
    </w:p>
    <w:p w:rsidR="00C23D54" w:rsidRDefault="00C23D54" w:rsidP="00C23D54">
      <w:pPr>
        <w:pStyle w:val="ConsPlusNormal"/>
        <w:ind w:firstLine="540"/>
        <w:jc w:val="both"/>
      </w:pPr>
      <w:r>
        <w:t>2.2. При получении первичной медико-санитарной помощи по Территориальной программе ОМС гражданин имеет право на выбор врача-терапевта, врача-терапевта участкового, врача-педиатра, врача-педиатра участкового, врача общей практики (семейного врача) или фельдшера не чаще одного раза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Гражданин должен быть ознакомлен медицинской организацией с перечнем врачей-терапевтов, врачей-терапевтов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rsidR="00C23D54" w:rsidRDefault="00C23D54" w:rsidP="00C23D54">
      <w:pPr>
        <w:pStyle w:val="ConsPlusNormal"/>
        <w:ind w:firstLine="540"/>
        <w:jc w:val="both"/>
      </w:pPr>
      <w:r>
        <w:t xml:space="preserve">2.3. После получения заявления медицинская организация, принявшая заявление, в течение двух рабочих дней рассматривает его и при принятии гражданина на обслуживание и в соответствии с </w:t>
      </w:r>
      <w:hyperlink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от 29 ноября 2010 года N 326-ФЗ "Об обязательном медицинском страховании в Российской Федерации" направляет информацию о принятии гражданина на обслуживание в рамках Программы в ТФОМС Республики Татарстан.</w:t>
      </w:r>
    </w:p>
    <w:p w:rsidR="00C23D54" w:rsidRDefault="00C23D54" w:rsidP="00C23D54">
      <w:pPr>
        <w:pStyle w:val="ConsPlusNormal"/>
        <w:ind w:firstLine="540"/>
        <w:jc w:val="both"/>
      </w:pPr>
      <w:r>
        <w:t>2.4. 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C23D54" w:rsidRDefault="00C23D54" w:rsidP="00C23D54">
      <w:pPr>
        <w:pStyle w:val="ConsPlusNormal"/>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C23D54" w:rsidRDefault="00C23D54" w:rsidP="00C23D54">
      <w:pPr>
        <w:pStyle w:val="ConsPlusNormal"/>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rsidR="00C23D54" w:rsidRDefault="00C23D54" w:rsidP="00C23D54">
      <w:pPr>
        <w:pStyle w:val="ConsPlusNormal"/>
        <w:ind w:firstLine="540"/>
        <w:jc w:val="both"/>
      </w:pPr>
      <w:r>
        <w:lastRenderedPageBreak/>
        <w:t>2.5. 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C23D54" w:rsidRDefault="00C23D54" w:rsidP="00C23D54">
      <w:pPr>
        <w:pStyle w:val="ConsPlusNormal"/>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работающих в подразделении медицинской организации.</w:t>
      </w:r>
    </w:p>
    <w:p w:rsidR="00C23D54" w:rsidRDefault="00C23D54" w:rsidP="00C23D54">
      <w:pPr>
        <w:pStyle w:val="ConsPlusNormal"/>
        <w:ind w:firstLine="54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C23D54" w:rsidRDefault="00C23D54" w:rsidP="00C23D54">
      <w:pPr>
        <w:pStyle w:val="ConsPlusNormal"/>
        <w:ind w:firstLine="540"/>
        <w:jc w:val="both"/>
      </w:pPr>
      <w:r>
        <w:t>2.5. Возложение функций лечащего врача на врача соответствующей специальности осуществляется с учетом его согласия.</w:t>
      </w:r>
    </w:p>
    <w:p w:rsidR="00C23D54" w:rsidRDefault="00C23D54" w:rsidP="00C23D54">
      <w:pPr>
        <w:pStyle w:val="ConsPlusNormal"/>
        <w:jc w:val="both"/>
      </w:pPr>
    </w:p>
    <w:p w:rsidR="00C23D54" w:rsidRDefault="00C23D54" w:rsidP="00C23D54">
      <w:pPr>
        <w:pStyle w:val="ConsPlusTitle"/>
        <w:jc w:val="center"/>
        <w:outlineLvl w:val="2"/>
      </w:pPr>
      <w:r>
        <w:t>3. 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C23D54" w:rsidRDefault="00C23D54" w:rsidP="00C23D54">
      <w:pPr>
        <w:pStyle w:val="ConsPlusNormal"/>
        <w:ind w:firstLine="540"/>
        <w:jc w:val="both"/>
      </w:pPr>
      <w:r>
        <w:t>3.1. Первичная медико-санитарная помощь оказывается в плановой и неотложной форме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C23D54" w:rsidRDefault="00C23D54" w:rsidP="00C23D54">
      <w:pPr>
        <w:pStyle w:val="ConsPlusNormal"/>
        <w:ind w:firstLine="540"/>
        <w:jc w:val="both"/>
      </w:pPr>
      <w:r>
        <w:t xml:space="preserve">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пребывания гражданина) в </w:t>
      </w:r>
      <w:hyperlink r:id="rId14"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установленном приказом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C23D54" w:rsidRDefault="00C23D54" w:rsidP="00C23D54">
      <w:pPr>
        <w:pStyle w:val="ConsPlusNormal"/>
        <w:ind w:firstLine="540"/>
        <w:jc w:val="both"/>
      </w:pPr>
      <w:r>
        <w:t>Выбор медицинской организации является правом гражданина и осуществляется путем подачи письменного заявления на имя руководителя медицинской организации. Медицинская организация, оказывающая первичную медико-санитарную помощь по территориально-участковому принципу, не вправе отказать гражданину в прикреплении по месту фактического проживания гражданина.</w:t>
      </w:r>
    </w:p>
    <w:p w:rsidR="00C23D54" w:rsidRDefault="00C23D54" w:rsidP="00C23D54">
      <w:pPr>
        <w:pStyle w:val="ConsPlusNormal"/>
        <w:ind w:firstLine="540"/>
        <w:jc w:val="both"/>
      </w:pPr>
      <w:r>
        <w:t xml:space="preserve">Выбор медицинской организации гражданами, проживающими за пределами Республики Татарстан, осуществляется в </w:t>
      </w:r>
      <w:hyperlink r:id="rId15"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утвержденном приказом Министерства здравоохранения Российской Федерации от 14 апреля 2025 г.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C23D54" w:rsidRDefault="00C23D54" w:rsidP="00C23D54">
      <w:pPr>
        <w:pStyle w:val="ConsPlusNormal"/>
        <w:ind w:firstLine="540"/>
        <w:jc w:val="both"/>
      </w:pPr>
      <w:r>
        <w:t>Учет регистрации застрахованных лиц в медицинских организациях, осуществляющих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C23D54" w:rsidRDefault="00C23D54" w:rsidP="00C23D54">
      <w:pPr>
        <w:pStyle w:val="ConsPlusNormal"/>
        <w:ind w:firstLine="540"/>
        <w:jc w:val="both"/>
      </w:pPr>
      <w:r>
        <w:t>Для получения медицинской помощи по профилю "стоматология" по полису ОМС гражданин имеет право обратиться в любую медицинскую организацию, осуществляющую оказание медицинской помощи по данному профилю в рамках Территориальной программы ОМС.</w:t>
      </w:r>
    </w:p>
    <w:p w:rsidR="00C23D54" w:rsidRDefault="00C23D54" w:rsidP="00C23D54">
      <w:pPr>
        <w:pStyle w:val="ConsPlusNormal"/>
        <w:ind w:firstLine="540"/>
        <w:jc w:val="both"/>
      </w:pPr>
      <w:r>
        <w:t>3.2. Организация оказания первичной медико-санитарной помощи гражданам осуществляется преимущественно по территориально-участковому принципу, предусматривающему формирование групп обслуживаемого населения в целях приближения к их месту жительства, месту работы или обучения.</w:t>
      </w:r>
    </w:p>
    <w:p w:rsidR="00C23D54" w:rsidRDefault="00C23D54" w:rsidP="00C23D54">
      <w:pPr>
        <w:pStyle w:val="ConsPlusNormal"/>
        <w:ind w:firstLine="540"/>
        <w:jc w:val="both"/>
      </w:pPr>
      <w:r>
        <w:lastRenderedPageBreak/>
        <w:t xml:space="preserve">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r:id="rId16"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приказом</w:t>
        </w:r>
      </w:hyperlink>
      <w:r>
        <w:t xml:space="preserve"> Министерства здравоохранения Российской Федерации от 14 апреля 2025 г. N 202н "Об утверждении Положения об организации оказания первичной медико-санитарной помощи взрослому населению", </w:t>
      </w:r>
      <w:hyperlink r:id="rId17"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color w:val="0000FF"/>
          </w:rPr>
          <w:t>приказом</w:t>
        </w:r>
      </w:hyperlink>
      <w:r>
        <w:t xml:space="preserve"> Министерства здравоохранения Российской Федерации от 27 мая 2025 г. N 313н "Об утверждении Положения об организации оказания первичной медико-санитарной помощи детям".</w:t>
      </w:r>
    </w:p>
    <w:p w:rsidR="00C23D54" w:rsidRDefault="00C23D54" w:rsidP="00C23D54">
      <w:pPr>
        <w:pStyle w:val="ConsPlusNormal"/>
        <w:ind w:firstLine="540"/>
        <w:jc w:val="both"/>
      </w:pPr>
      <w:r>
        <w:t>3.3. Первичная медико-санитарная помощь организуется и оказывается в соответствии с положением об организации оказания медицинской помощи, которое утверждается уполномоченным федеральным органом исполнительной власти, порядками оказания медицинской помощи (по профилям), на основе клинических рекомендаций, с учетом стандартов медицинской помощи, утвержденных Министерством здравоохранения Российской Федерации.</w:t>
      </w:r>
    </w:p>
    <w:p w:rsidR="00C23D54" w:rsidRDefault="00C23D54" w:rsidP="00C23D54">
      <w:pPr>
        <w:pStyle w:val="ConsPlusNormal"/>
        <w:ind w:firstLine="540"/>
        <w:jc w:val="both"/>
      </w:pPr>
      <w:r>
        <w:t xml:space="preserve">3.4. При выборе врача и медицинской организации для получения первичной медико-санитарной помощи гражданин (его законный представитель) дает информированное добровольное согласие на медицинские вмешательства, перечень которых установлен </w:t>
      </w:r>
      <w:hyperlink r:id="rId18"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приказом</w:t>
        </w:r>
      </w:hyperlink>
      <w:r>
        <w:t xml:space="preserve">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w:t>
      </w:r>
      <w:hyperlink r:id="rId19"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Порядок</w:t>
        </w:r>
      </w:hyperlink>
      <w:r>
        <w:t xml:space="preserve">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12 ноября 2021 г. N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p>
    <w:p w:rsidR="00C23D54" w:rsidRDefault="00C23D54" w:rsidP="00C23D54">
      <w:pPr>
        <w:pStyle w:val="ConsPlusNormal"/>
        <w:ind w:firstLine="540"/>
        <w:jc w:val="both"/>
      </w:pPr>
      <w:r>
        <w:t>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w:t>
      </w:r>
    </w:p>
    <w:p w:rsidR="00C23D54" w:rsidRDefault="00C23D54" w:rsidP="00C23D54">
      <w:pPr>
        <w:pStyle w:val="ConsPlusNormal"/>
        <w:ind w:firstLine="540"/>
        <w:jc w:val="both"/>
      </w:pPr>
      <w:r>
        <w:t>3.5. Оказание медицинской помощи на дому предусматривает обслуживание вызова врачом-терапевтом участковым, врачом-педиатром участковым, врачом общей практики (семейным врачом) в течение 24 часов с момента приема (вызова), проведение консультаций врачами-специалистами по назначению врача-терапевта участкового, врача-педиатра участкового, врача общей практики (семейного врача).</w:t>
      </w:r>
    </w:p>
    <w:p w:rsidR="00C23D54" w:rsidRDefault="00C23D54" w:rsidP="00C23D54">
      <w:pPr>
        <w:pStyle w:val="ConsPlusNormal"/>
        <w:ind w:firstLine="540"/>
        <w:jc w:val="both"/>
      </w:pPr>
      <w:r>
        <w:t>Медицинская помощь на дому оказывается при острых заболеваниях, сопровождающихся ухудшением состояния здоровья, состояниях, представляющих эпидемиологическую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осуществлении патронажа родильниц и детей первого года жизни (в том числе новорожденных) в установленном порядке, при невозможности (ограниченности) пациентов к самостоятельному обращению (передвижению).</w:t>
      </w:r>
    </w:p>
    <w:p w:rsidR="00C23D54" w:rsidRDefault="00C23D54" w:rsidP="00C23D54">
      <w:pPr>
        <w:pStyle w:val="ConsPlusNormal"/>
        <w:ind w:firstLine="540"/>
        <w:jc w:val="both"/>
      </w:pPr>
      <w:r>
        <w:t xml:space="preserve">Оказание первичной медико-санитарной помощи в неотложной форме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может осуществляться </w:t>
      </w:r>
      <w:r>
        <w:lastRenderedPageBreak/>
        <w:t>медицинской организацией или ее структурным подразделением, оказывающим первичную медико-санитарную помощь по месту жительства (пребывания) гражданина.</w:t>
      </w:r>
    </w:p>
    <w:p w:rsidR="00C23D54" w:rsidRDefault="00C23D54" w:rsidP="00C23D54">
      <w:pPr>
        <w:pStyle w:val="ConsPlusNormal"/>
        <w:ind w:firstLine="540"/>
        <w:jc w:val="both"/>
      </w:pPr>
      <w:r>
        <w:t>3.6. Первичная медико-санитарная помощь в неотложной форме может оказываться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C23D54" w:rsidRDefault="00C23D54" w:rsidP="00C23D54">
      <w:pPr>
        <w:pStyle w:val="ConsPlusNormal"/>
        <w:ind w:firstLine="540"/>
        <w:jc w:val="both"/>
      </w:pPr>
      <w:r>
        <w:t>3.7. Организация оказания первичной медико-санитарной помощи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Территориальной программы ОМС не по территориально-участковому принципу, устанавливается Министерством здравоохранения Республики Татарстан.</w:t>
      </w:r>
    </w:p>
    <w:p w:rsidR="00C23D54" w:rsidRDefault="00C23D54" w:rsidP="00C23D54">
      <w:pPr>
        <w:pStyle w:val="ConsPlusNormal"/>
        <w:ind w:firstLine="540"/>
        <w:jc w:val="both"/>
      </w:pPr>
      <w:r>
        <w:t>3.8.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руководителем медицинской организации могут быть в установленном законодательством порядке возложены на фельдшера или акушера.</w:t>
      </w:r>
    </w:p>
    <w:p w:rsidR="00C23D54" w:rsidRDefault="00C23D54" w:rsidP="00C23D54">
      <w:pPr>
        <w:pStyle w:val="ConsPlusNormal"/>
        <w:ind w:firstLine="540"/>
        <w:jc w:val="both"/>
      </w:pPr>
      <w:r>
        <w:t>3.9. Предварительная запись на прием к врачу-терапевту участковому, врачу-педиатру участковому, врачу общей практики (семейному врачу) для получения первичной медико-санитарной помощи в плановой форме осуществляется преимущественно посредством самостоятельной записи через федеральную государственную информационную систему "Единый портал государственных и муниципальных услуг (функций)" (</w:t>
      </w:r>
      <w:hyperlink r:id="rId20">
        <w:r>
          <w:rPr>
            <w:color w:val="0000FF"/>
          </w:rPr>
          <w:t>http://www.gosuslugi.ru/</w:t>
        </w:r>
      </w:hyperlink>
      <w:r>
        <w:t>), информационную систему "Портал государственных и муниципальных услуг Республики Татарстан" (</w:t>
      </w:r>
      <w:hyperlink r:id="rId21">
        <w:r>
          <w:rPr>
            <w:color w:val="0000FF"/>
          </w:rPr>
          <w:t>http://uslugi.tatarstan.ru/</w:t>
        </w:r>
      </w:hyperlink>
      <w:r>
        <w:t>), через терминал электронной очереди и информационный терминал самообслуживания "Электронный Татарстан", а также сотрудником регистратуры медицинской организации (при обращении пациента в регистратуру или по телефону).</w:t>
      </w:r>
    </w:p>
    <w:p w:rsidR="00C23D54" w:rsidRDefault="00C23D54" w:rsidP="00C23D54">
      <w:pPr>
        <w:pStyle w:val="ConsPlusNormal"/>
        <w:ind w:firstLine="540"/>
        <w:jc w:val="both"/>
      </w:pPr>
      <w:r>
        <w:t>Пациент имеет право на использование наиболее доступного способа предварительной записи.</w:t>
      </w:r>
    </w:p>
    <w:p w:rsidR="00C23D54" w:rsidRDefault="00C23D54" w:rsidP="00C23D54">
      <w:pPr>
        <w:pStyle w:val="ConsPlusNormal"/>
        <w:ind w:firstLine="540"/>
        <w:jc w:val="both"/>
      </w:pPr>
      <w:r>
        <w:t>3.10. Оказание первичной специализированной медико-санитарной помощи в плановой форме осуществляется по направлению врача-терапевта (педиатра) участкового, врача общей практики (семейного врача), фельдшера, врача-специалиста, а также в случае самостоятельного обращения гражданина к врачу-специалисту.</w:t>
      </w:r>
    </w:p>
    <w:p w:rsidR="00C23D54" w:rsidRDefault="00C23D54" w:rsidP="00C23D54">
      <w:pPr>
        <w:pStyle w:val="ConsPlusNormal"/>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23D54" w:rsidRDefault="00C23D54" w:rsidP="00C23D54">
      <w:pPr>
        <w:pStyle w:val="ConsPlusNormal"/>
        <w:ind w:firstLine="540"/>
        <w:jc w:val="both"/>
      </w:pPr>
      <w:r>
        <w:t>3.11. Порядок направления пациентов в консультативные поликлиники, диспансеры республиканских медицинских организаций (в том числе городские специализированные центры) устанавливается Министерством здравоохранения Республики Татарстан. При направлении пациента оформляется выписка из медицинской карты амбулаторного больного.</w:t>
      </w:r>
    </w:p>
    <w:p w:rsidR="00C23D54" w:rsidRDefault="00C23D54" w:rsidP="00C23D54">
      <w:pPr>
        <w:pStyle w:val="ConsPlusNormal"/>
        <w:ind w:firstLine="540"/>
        <w:jc w:val="both"/>
      </w:pPr>
      <w:r>
        <w:t>Лабораторно-диагностические исследования, назначенные врачом-специалистом консультативной поликлиники, диспансера республиканской медицинской организации (в том числе городским специализированным центром), могут проводиться на базе данных медицинских организаций в соответствии с приказами Министерства здравоохранения Республики Татарстан по организации оказания первичной специализированной медико-санитарной помощи соответствующего профиля, с учетом сроков ожидания.</w:t>
      </w:r>
    </w:p>
    <w:p w:rsidR="00C23D54" w:rsidRDefault="00C23D54" w:rsidP="00C23D54">
      <w:pPr>
        <w:pStyle w:val="ConsPlusNormal"/>
        <w:ind w:firstLine="540"/>
        <w:jc w:val="both"/>
      </w:pPr>
      <w:r>
        <w:lastRenderedPageBreak/>
        <w:t>3.12. Оказание гражданам первичной специализированной медико-санитарной помощи по профилю "акушерство и гинекология" осуществляется преимущественно в женских консультациях (кабинетах), являющихся структурными подразделениями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C23D54" w:rsidRDefault="00C23D54" w:rsidP="00C23D54">
      <w:pPr>
        <w:pStyle w:val="ConsPlusNormal"/>
        <w:ind w:firstLine="540"/>
        <w:jc w:val="both"/>
      </w:pPr>
      <w:r>
        <w:t>3.13. Направление на плановую госпитализацию в условиях круглосуточного или дневного стационара осуществляется лечащим врачом.</w:t>
      </w:r>
    </w:p>
    <w:p w:rsidR="00C23D54" w:rsidRDefault="00C23D54" w:rsidP="00C23D54">
      <w:pPr>
        <w:pStyle w:val="ConsPlusNormal"/>
        <w:ind w:firstLine="540"/>
        <w:jc w:val="both"/>
      </w:pPr>
      <w:r>
        <w:t xml:space="preserve">Перед направлением на плановую госпитализацию в условиях круглосуточного или дневного стационара должно быть проведено </w:t>
      </w:r>
      <w:proofErr w:type="spellStart"/>
      <w:r>
        <w:t>догоспитальное</w:t>
      </w:r>
      <w:proofErr w:type="spellEnd"/>
      <w:r>
        <w:t xml:space="preserve">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w:t>
      </w:r>
      <w:proofErr w:type="spellStart"/>
      <w:r>
        <w:t>догоспитального</w:t>
      </w:r>
      <w:proofErr w:type="spellEnd"/>
      <w:r>
        <w:t xml:space="preserve"> обследования, обязана обеспечить его проведение в период госпитализации. Отказ в госпитализации в таких случаях не допускается.</w:t>
      </w:r>
    </w:p>
    <w:p w:rsidR="00C23D54" w:rsidRDefault="00C23D54" w:rsidP="00C23D54">
      <w:pPr>
        <w:pStyle w:val="ConsPlusNormal"/>
        <w:ind w:firstLine="540"/>
        <w:jc w:val="both"/>
      </w:pPr>
      <w: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rsidR="00C23D54" w:rsidRDefault="00C23D54" w:rsidP="00C23D54">
      <w:pPr>
        <w:pStyle w:val="ConsPlusNormal"/>
        <w:ind w:firstLine="540"/>
        <w:jc w:val="both"/>
      </w:pPr>
      <w: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соответствующего профиля, в том числе об условиях оказания медицинской помощи (круглосуточный стационар, дневной стационар).</w:t>
      </w:r>
    </w:p>
    <w:p w:rsidR="00C23D54" w:rsidRDefault="00C23D54" w:rsidP="00C23D54">
      <w:pPr>
        <w:pStyle w:val="ConsPlusNormal"/>
        <w:ind w:firstLine="540"/>
        <w:jc w:val="both"/>
      </w:pPr>
      <w:r>
        <w:t>3.14. Направление пациента на плановую госпитализацию в дневной стационар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C23D54" w:rsidRDefault="00C23D54" w:rsidP="00C23D54">
      <w:pPr>
        <w:pStyle w:val="ConsPlusNormal"/>
        <w:ind w:firstLine="540"/>
        <w:jc w:val="both"/>
      </w:pPr>
      <w:r>
        <w:t xml:space="preserve">3.15. Ведение медицинской документации в медицинских организациях, оказывающих медицинскую помощь в амбулаторных условиях, осуществляется согласно формам и </w:t>
      </w:r>
      <w:hyperlink r:id="rId22"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порядку</w:t>
        </w:r>
      </w:hyperlink>
      <w:r>
        <w:t xml:space="preserve"> ее заполнения, утвержденным приказом Министерства здравоохранения Российской Федерации от 13 мая 2025 г. N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w:t>
      </w:r>
    </w:p>
    <w:p w:rsidR="00C23D54" w:rsidRDefault="00C23D54" w:rsidP="00C23D54">
      <w:pPr>
        <w:pStyle w:val="ConsPlusNormal"/>
        <w:ind w:firstLine="540"/>
        <w:jc w:val="both"/>
      </w:pPr>
      <w:r>
        <w:t>3.16. На каждого пациента в медицинской организации или ее структурном подразделении, оказывающем медицинскую помощь в амбулаторных условиях, независимо от того, сколькими врачами проводится лечение, заполняется одна карта.</w:t>
      </w:r>
    </w:p>
    <w:p w:rsidR="00C23D54" w:rsidRDefault="00C23D54" w:rsidP="00C23D54">
      <w:pPr>
        <w:pStyle w:val="ConsPlusNormal"/>
        <w:ind w:firstLine="540"/>
        <w:jc w:val="both"/>
      </w:pPr>
      <w:r>
        <w:t>3.17. Медицинская карта пациента, получающего медицинскую помощь в амбулаторных условиях, хранится в медицинской организации. Медицинская организация несет ответственность за сохранность медицинских карт в соответствии с законодательством.</w:t>
      </w:r>
    </w:p>
    <w:p w:rsidR="00C23D54" w:rsidRDefault="00C23D54" w:rsidP="00C23D54">
      <w:pPr>
        <w:pStyle w:val="ConsPlusNormal"/>
        <w:ind w:firstLine="540"/>
        <w:jc w:val="both"/>
      </w:pPr>
      <w:r>
        <w:t xml:space="preserve">3.18. Пациент либо его законный представитель имеет право знакомиться с медицинской документацией, отражающей состояние его здоровья, в </w:t>
      </w:r>
      <w:hyperlink r:id="rId23"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порядке</w:t>
        </w:r>
      </w:hyperlink>
      <w:r>
        <w:t>, утвержденном приказом Министерства здравоохранения Российской Федерации от 12 ноября 2021 г. N 1050н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C23D54" w:rsidRDefault="00C23D54" w:rsidP="00C23D54">
      <w:pPr>
        <w:pStyle w:val="ConsPlusNormal"/>
        <w:ind w:firstLine="540"/>
        <w:jc w:val="both"/>
      </w:pPr>
      <w:r>
        <w:t xml:space="preserve">3.19. </w:t>
      </w:r>
      <w:hyperlink r:id="rId24"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медицинскими организациями по запросу пациента либо его законного представителя медицинских документов (их копий) и выписок из них,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утверждены приказом Министерства </w:t>
      </w:r>
      <w:r>
        <w:lastRenderedPageBreak/>
        <w:t>здравоохранения Российской Федерации от 31 июля 2020 г. N 789н "Об утверждении порядка и сроков предоставления медицинских документов (их копий) и выписок из них".</w:t>
      </w:r>
    </w:p>
    <w:p w:rsidR="00C23D54" w:rsidRDefault="00C23D54" w:rsidP="00C23D54">
      <w:pPr>
        <w:pStyle w:val="ConsPlusNormal"/>
        <w:ind w:firstLine="540"/>
        <w:jc w:val="both"/>
      </w:pPr>
      <w:r>
        <w:t xml:space="preserve">3.20. Выдача медицинских справок осуществляется согласно </w:t>
      </w:r>
      <w:hyperlink r:id="rId25"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порядку</w:t>
        </w:r>
      </w:hyperlink>
      <w:r>
        <w:t>, утвержденному приказом Министерства здравоохранения Российской Федерации от 14 сентября 2020 г. N 972н "Об утверждении Порядка выдачи медицинскими организациями справок и медицинских заключений", без взимания личных денежных средств пациента (законного представителя).</w:t>
      </w:r>
    </w:p>
    <w:p w:rsidR="00C23D54" w:rsidRDefault="00C23D54" w:rsidP="00C23D54">
      <w:pPr>
        <w:pStyle w:val="ConsPlusNormal"/>
        <w:jc w:val="both"/>
      </w:pPr>
    </w:p>
    <w:p w:rsidR="00C23D54" w:rsidRDefault="00C23D54" w:rsidP="00C23D54">
      <w:pPr>
        <w:pStyle w:val="ConsPlusTitle"/>
        <w:jc w:val="center"/>
        <w:outlineLvl w:val="2"/>
      </w:pPr>
      <w:r>
        <w:t>4. Условия и сроки диспансеризации для отдельных категорий населения, профилактических осмотров несовершеннолетних, диспансерное наблюдение граждан</w:t>
      </w:r>
    </w:p>
    <w:p w:rsidR="00C23D54" w:rsidRDefault="00C23D54" w:rsidP="00C23D54">
      <w:pPr>
        <w:pStyle w:val="ConsPlusNormal"/>
        <w:ind w:firstLine="540"/>
        <w:jc w:val="both"/>
      </w:pPr>
      <w:r>
        <w:t>Диспансеризация населения представляет собой комплекс мероприятий, включая медицинский осмотр врачами-специалистами и применение необходимых методов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C23D54" w:rsidRDefault="00C23D54" w:rsidP="00C23D54">
      <w:pPr>
        <w:pStyle w:val="ConsPlusNormal"/>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C23D54" w:rsidRDefault="00C23D54" w:rsidP="00C23D54">
      <w:pPr>
        <w:pStyle w:val="ConsPlusNormal"/>
        <w:ind w:firstLine="540"/>
        <w:jc w:val="both"/>
      </w:pPr>
      <w:r>
        <w:t xml:space="preserve">Диспансеризация и профилактические медицинские осмотры несовершеннолетних проводятся в медицинских организациях, участвующих в реализации Территориальной программы ОМС, в соответствии с программами и сроками, утвержденными нормативными документами Министерства здравоохранения Российской Федерации, при условии информированного добровольного согласия несовершеннолетнего (его родителя или иного законного представителя) на медицинское вмешательство с соблюдением требований, установленных </w:t>
      </w:r>
      <w:hyperlink r:id="rId2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20</w:t>
        </w:r>
      </w:hyperlink>
      <w:r>
        <w:t xml:space="preserve"> Федерального закона от 21 ноября 2011 года N 323-ФЗ "Об основах охраны здоровья граждан в Российской Федерации".</w:t>
      </w:r>
    </w:p>
    <w:p w:rsidR="00C23D54" w:rsidRDefault="00C23D54" w:rsidP="00C23D54">
      <w:pPr>
        <w:pStyle w:val="ConsPlusNormal"/>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привлечением специалистов других медицинских организаций в установленном порядке.</w:t>
      </w:r>
    </w:p>
    <w:p w:rsidR="00C23D54" w:rsidRDefault="00C23D54" w:rsidP="00C23D54">
      <w:pPr>
        <w:pStyle w:val="ConsPlusNormal"/>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C23D54" w:rsidRDefault="00C23D54" w:rsidP="00C23D54">
      <w:pPr>
        <w:pStyle w:val="ConsPlusNormal"/>
        <w:ind w:firstLine="540"/>
        <w:jc w:val="both"/>
      </w:pPr>
      <w:r>
        <w:t>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23D54" w:rsidRDefault="00C23D54" w:rsidP="00C23D54">
      <w:pPr>
        <w:pStyle w:val="ConsPlusNormal"/>
        <w:ind w:firstLine="540"/>
        <w:jc w:val="both"/>
      </w:pPr>
      <w:r>
        <w:t xml:space="preserve">Порядок проведения профилактических осмотров, диспансеризации и диспансерного наблюдения застрахованных лиц, в том числе в вечерние часы в будние дни и субботу, </w:t>
      </w:r>
      <w:r>
        <w:lastRenderedPageBreak/>
        <w:t>устанавливается Министерством здравоохранения Республики Татарстан в соответствии с нормативными правовыми актами Российской Федерации.</w:t>
      </w:r>
    </w:p>
    <w:p w:rsidR="00C23D54" w:rsidRDefault="00C23D54" w:rsidP="00C23D54">
      <w:pPr>
        <w:pStyle w:val="ConsPlusNormal"/>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23D54" w:rsidRDefault="00C23D54" w:rsidP="00C23D54">
      <w:pPr>
        <w:pStyle w:val="ConsPlusNormal"/>
        <w:ind w:firstLine="540"/>
        <w:jc w:val="both"/>
      </w:pPr>
      <w:r>
        <w:t xml:space="preserve">В целях выявления ранних признаков </w:t>
      </w:r>
      <w:proofErr w:type="spellStart"/>
      <w:r>
        <w:t>дислипидемии</w:t>
      </w:r>
      <w:proofErr w:type="spellEnd"/>
      <w:r>
        <w:t xml:space="preserve">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шесть лет, у пациентов с 40 лет и старше - один раз в три года.</w:t>
      </w:r>
    </w:p>
    <w:p w:rsidR="00C23D54" w:rsidRDefault="00C23D54" w:rsidP="00C23D54">
      <w:pPr>
        <w:pStyle w:val="ConsPlusNormal"/>
        <w:ind w:firstLine="540"/>
        <w:jc w:val="both"/>
      </w:pPr>
      <w:r>
        <w:t xml:space="preserve">Граждане, переболевшие новой </w:t>
      </w:r>
      <w:proofErr w:type="spellStart"/>
      <w:r>
        <w:t>коронавирусной</w:t>
      </w:r>
      <w:proofErr w:type="spellEnd"/>
      <w:r>
        <w:t xml:space="preserve"> инфекцией (COVID-19), включая случаи заболеваний, когда отсутствует подтверждение перенесенной новой </w:t>
      </w:r>
      <w:proofErr w:type="spellStart"/>
      <w:r>
        <w:t>коронавирусной</w:t>
      </w:r>
      <w:proofErr w:type="spellEnd"/>
      <w:r>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r:id="rId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5</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углубленная диспансеризация).</w:t>
      </w:r>
    </w:p>
    <w:p w:rsidR="00C23D54" w:rsidRDefault="00C23D54" w:rsidP="00C23D54">
      <w:pPr>
        <w:pStyle w:val="ConsPlusNormal"/>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23D54" w:rsidRDefault="00C23D54" w:rsidP="00C23D54">
      <w:pPr>
        <w:pStyle w:val="ConsPlusNormal"/>
        <w:ind w:firstLine="540"/>
        <w:jc w:val="both"/>
      </w:pPr>
      <w:r>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Республики Татарстан посредством государственной информационной системы 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C23D54" w:rsidRDefault="00C23D54" w:rsidP="00C23D54">
      <w:pPr>
        <w:pStyle w:val="ConsPlusNormal"/>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C23D54" w:rsidRDefault="00C23D54" w:rsidP="00C23D54">
      <w:pPr>
        <w:pStyle w:val="ConsPlusNormal"/>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соответствии с законодательством Российской Федерации.</w:t>
      </w:r>
    </w:p>
    <w:p w:rsidR="00C23D54" w:rsidRDefault="00C23D54" w:rsidP="00C23D54">
      <w:pPr>
        <w:pStyle w:val="ConsPlusNormal"/>
        <w:ind w:firstLine="540"/>
        <w:jc w:val="both"/>
      </w:pPr>
      <w:r>
        <w:t xml:space="preserve">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w:t>
      </w:r>
      <w:r>
        <w:lastRenderedPageBreak/>
        <w:t xml:space="preserve">медицинских вмешательств первого этапа углубленной диспансеризации в соответствии с </w:t>
      </w:r>
      <w:hyperlink r:id="rId2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2</w:t>
        </w:r>
      </w:hyperlink>
      <w:r>
        <w:t xml:space="preserve"> приложения N 5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C23D54" w:rsidRDefault="00C23D54" w:rsidP="00C23D54">
      <w:pPr>
        <w:pStyle w:val="ConsPlusNormal"/>
        <w:ind w:firstLine="540"/>
        <w:jc w:val="both"/>
      </w:pPr>
      <w: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t>коронавирусной</w:t>
      </w:r>
      <w:proofErr w:type="spellEnd"/>
      <w:r>
        <w:t xml:space="preserve">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C23D54" w:rsidRDefault="00C23D54" w:rsidP="00C23D54">
      <w:pPr>
        <w:pStyle w:val="ConsPlusNormal"/>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23D54" w:rsidRDefault="00C23D54" w:rsidP="00C23D54">
      <w:pPr>
        <w:pStyle w:val="ConsPlusNormal"/>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2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6</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rsidR="00C23D54" w:rsidRDefault="00C23D54" w:rsidP="00C23D54">
      <w:pPr>
        <w:pStyle w:val="ConsPlusNormal"/>
        <w:ind w:firstLine="540"/>
        <w:jc w:val="both"/>
      </w:pPr>
      <w:r>
        <w:t>Министерство здравоохранения Республики Татарстан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C23D54" w:rsidRDefault="00C23D54" w:rsidP="00C23D54">
      <w:pPr>
        <w:pStyle w:val="ConsPlusNormal"/>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w:t>
      </w:r>
      <w:r>
        <w:lastRenderedPageBreak/>
        <w:t>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Республики Татарстан. Страховые медицинские организации также осуществляют мониторинг посещения гражданами указанных осмотров с передачей его результатов ТФОМС Республики Татарстан.</w:t>
      </w:r>
    </w:p>
    <w:p w:rsidR="00C23D54" w:rsidRDefault="00C23D54" w:rsidP="00C23D54">
      <w:pPr>
        <w:pStyle w:val="ConsPlusNormal"/>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C23D54" w:rsidRDefault="00C23D54" w:rsidP="00C23D54">
      <w:pPr>
        <w:pStyle w:val="ConsPlusNormal"/>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в пределах объемов медицинской помощи, установленных в Территориальной программе ОМС.</w:t>
      </w:r>
    </w:p>
    <w:p w:rsidR="00C23D54" w:rsidRDefault="00C23D54" w:rsidP="00C23D54">
      <w:pPr>
        <w:pStyle w:val="ConsPlusNormal"/>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C23D54" w:rsidRDefault="00C23D54" w:rsidP="00C23D54">
      <w:pPr>
        <w:pStyle w:val="ConsPlusNormal"/>
        <w:ind w:firstLine="540"/>
        <w:jc w:val="both"/>
      </w:pPr>
      <w:r>
        <w:t>Федеральный фонд обязательного медицинского страхования и ТФОМС Республики Татарстан ведут учет случаев проведения диспансеризации в стационарных условиях и их результатов.</w:t>
      </w:r>
    </w:p>
    <w:p w:rsidR="00C23D54" w:rsidRDefault="00C23D54" w:rsidP="00C23D54">
      <w:pPr>
        <w:pStyle w:val="ConsPlusNormal"/>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C23D54" w:rsidRDefault="00C23D54" w:rsidP="00C23D54">
      <w:pPr>
        <w:pStyle w:val="ConsPlusNormal"/>
        <w:ind w:firstLine="540"/>
        <w:jc w:val="both"/>
      </w:pPr>
      <w: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w:t>
      </w:r>
      <w:r>
        <w:lastRenderedPageBreak/>
        <w:t>развития, требующие дальнейшего обследования, информация о результатах прохождения диспансеризации:</w:t>
      </w:r>
    </w:p>
    <w:p w:rsidR="00C23D54" w:rsidRDefault="00C23D54" w:rsidP="00C23D54">
      <w:pPr>
        <w:pStyle w:val="ConsPlusNormal"/>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C23D54" w:rsidRDefault="00C23D54" w:rsidP="00C23D54">
      <w:pPr>
        <w:pStyle w:val="ConsPlusNormal"/>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C23D54" w:rsidRDefault="00C23D54" w:rsidP="00C23D54">
      <w:pPr>
        <w:pStyle w:val="ConsPlusNormal"/>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C23D54" w:rsidRDefault="00C23D54" w:rsidP="00C23D54">
      <w:pPr>
        <w:pStyle w:val="ConsPlusNormal"/>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C23D54" w:rsidRDefault="00C23D54" w:rsidP="00C23D54">
      <w:pPr>
        <w:pStyle w:val="ConsPlusNormal"/>
        <w:ind w:firstLine="540"/>
        <w:jc w:val="both"/>
      </w:pPr>
      <w:r>
        <w:t>ТФОМС Республики Татарстан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и о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23D54" w:rsidRDefault="00C23D54" w:rsidP="00C23D54">
      <w:pPr>
        <w:pStyle w:val="ConsPlusNormal"/>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C23D54" w:rsidRDefault="00C23D54" w:rsidP="00C23D54">
      <w:pPr>
        <w:pStyle w:val="ConsPlusNormal"/>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C23D54" w:rsidRDefault="00C23D54" w:rsidP="00C23D54">
      <w:pPr>
        <w:pStyle w:val="ConsPlusNormal"/>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C23D54" w:rsidRDefault="00C23D54" w:rsidP="00C23D54">
      <w:pPr>
        <w:pStyle w:val="ConsPlusNormal"/>
        <w:ind w:firstLine="540"/>
        <w:jc w:val="both"/>
      </w:pPr>
      <w:r>
        <w:t>обмен данными о прохождении гражданами медицинских осмотров, включая диспансеризацию, между государственными медицинскими организациями Республики Татарстан и медицинскими организациями частной формы собственности.</w:t>
      </w:r>
    </w:p>
    <w:p w:rsidR="00C23D54" w:rsidRDefault="00C23D54" w:rsidP="00C23D54">
      <w:pPr>
        <w:pStyle w:val="ConsPlusNormal"/>
        <w:ind w:firstLine="540"/>
        <w:jc w:val="both"/>
      </w:pPr>
      <w:r>
        <w:t xml:space="preserve">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w:t>
      </w:r>
      <w:r>
        <w:lastRenderedPageBreak/>
        <w:t>стоимость ранее проведенных медицинских вмешательств.</w:t>
      </w:r>
    </w:p>
    <w:p w:rsidR="00C23D54" w:rsidRDefault="00C23D54" w:rsidP="00C23D54">
      <w:pPr>
        <w:pStyle w:val="ConsPlusNormal"/>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 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23D54" w:rsidRDefault="00C23D54" w:rsidP="00C23D54">
      <w:pPr>
        <w:pStyle w:val="ConsPlusNormal"/>
        <w:ind w:firstLine="540"/>
        <w:jc w:val="both"/>
      </w:pPr>
      <w:r>
        <w:t xml:space="preserve">Порядок проведения профилактических мероприятий с учетом особенностей реализации базовой программы ОМС в условиях возникновения угрозы распространения новой </w:t>
      </w:r>
      <w:proofErr w:type="spellStart"/>
      <w:r>
        <w:t>коронавирусной</w:t>
      </w:r>
      <w:proofErr w:type="spellEnd"/>
      <w:r>
        <w:t xml:space="preserve"> инфекции (COVID-19), а также в случае распространения иных острых респираторных вирусных инфекций устанавливается Министерством здравоохранения Республики Татарстан в соответствии с нормативными правовыми актами Российской Федерации.</w:t>
      </w:r>
    </w:p>
    <w:p w:rsidR="00C23D54" w:rsidRDefault="00C23D54" w:rsidP="00C23D54">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23D54" w:rsidRDefault="00C23D54" w:rsidP="00C23D54">
      <w:pPr>
        <w:pStyle w:val="ConsPlusNormal"/>
        <w:ind w:firstLine="540"/>
        <w:jc w:val="both"/>
      </w:pPr>
      <w:r>
        <w:t>Диспансерное наблюдение проводится в порядке, утвержденном Министерством здравоохранения Российской Федерации.</w:t>
      </w:r>
    </w:p>
    <w:p w:rsidR="00C23D54" w:rsidRDefault="00C23D54" w:rsidP="00C23D54">
      <w:pPr>
        <w:pStyle w:val="ConsPlusNormal"/>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Республики Татарстан и ТФОМС Республики Татарстан для проведения анализа и принятия управленческих решений.</w:t>
      </w:r>
    </w:p>
    <w:p w:rsidR="00C23D54" w:rsidRDefault="00C23D54" w:rsidP="00C23D54">
      <w:pPr>
        <w:pStyle w:val="ConsPlusNormal"/>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с привлечением страховых медицинских организаций, а также с использованием региональных порталов государственных и муниципальных услуг, сети радиотелефонной связи (СМС-сообщения), иных доступных средств связи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23D54" w:rsidRDefault="00C23D54" w:rsidP="00C23D54">
      <w:pPr>
        <w:pStyle w:val="ConsPlusNormal"/>
        <w:ind w:firstLine="540"/>
        <w:jc w:val="both"/>
      </w:pPr>
      <w:r>
        <w:t>Министерство здравоохранения Республики Татарстан в пределах своей компетенции создает условия для проведения диспансерного наблюдения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 а при отсутствии у работодателя и (или) образовательной организации такой медицинской организации (структурного подразделения) - в медицинской организации по соглашению с ней.</w:t>
      </w:r>
    </w:p>
    <w:p w:rsidR="00C23D54" w:rsidRDefault="00C23D54" w:rsidP="00C23D54">
      <w:pPr>
        <w:pStyle w:val="ConsPlusNormal"/>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proofErr w:type="gramStart"/>
      <w:r>
        <w:t>обострений</w:t>
      </w:r>
      <w:proofErr w:type="gramEnd"/>
      <w:r>
        <w:t xml:space="preserve"> ранее сформированных хронических неинфекционных заболеваний.</w:t>
      </w:r>
    </w:p>
    <w:p w:rsidR="00C23D54" w:rsidRDefault="00C23D54" w:rsidP="00C23D54">
      <w:pPr>
        <w:pStyle w:val="ConsPlusNormal"/>
        <w:ind w:firstLine="540"/>
        <w:jc w:val="both"/>
      </w:pPr>
      <w:r>
        <w:t>Организация диспансерного наблюдения работающих граждан может осуществляться:</w:t>
      </w:r>
    </w:p>
    <w:p w:rsidR="00C23D54" w:rsidRDefault="00C23D54" w:rsidP="00C23D54">
      <w:pPr>
        <w:pStyle w:val="ConsPlusNormal"/>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C23D54" w:rsidRDefault="00C23D54" w:rsidP="00C23D54">
      <w:pPr>
        <w:pStyle w:val="ConsPlusNormal"/>
        <w:ind w:firstLine="540"/>
        <w:jc w:val="both"/>
      </w:pPr>
      <w:r>
        <w:t xml:space="preserve">при отсутствии у работодателя указанного подразделения - путем заключения </w:t>
      </w:r>
      <w:r>
        <w:lastRenderedPageBreak/>
        <w:t>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23D54" w:rsidRDefault="00C23D54" w:rsidP="00C23D54">
      <w:pPr>
        <w:pStyle w:val="ConsPlusNormal"/>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Республики Татарстан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C23D54" w:rsidRDefault="00C23D54" w:rsidP="00C23D54">
      <w:pPr>
        <w:pStyle w:val="ConsPlusNormal"/>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23D54" w:rsidRDefault="00C23D54" w:rsidP="00C23D54">
      <w:pPr>
        <w:pStyle w:val="ConsPlusNormal"/>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Республики Татарстан) в течение трех рабочих дней после получения указанных результатов.</w:t>
      </w:r>
    </w:p>
    <w:p w:rsidR="00C23D54" w:rsidRDefault="00C23D54" w:rsidP="00C23D54">
      <w:pPr>
        <w:pStyle w:val="ConsPlusNormal"/>
        <w:ind w:firstLine="540"/>
        <w:jc w:val="both"/>
      </w:pPr>
      <w:r>
        <w:t>В этом случае ТФОМС Республики Татарстан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C23D54" w:rsidRDefault="00C23D54" w:rsidP="00C23D54">
      <w:pPr>
        <w:pStyle w:val="ConsPlusNormal"/>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23D54" w:rsidRDefault="00C23D54" w:rsidP="00C23D54">
      <w:pPr>
        <w:pStyle w:val="ConsPlusNormal"/>
        <w:ind w:firstLine="540"/>
        <w:jc w:val="both"/>
      </w:pPr>
      <w:r>
        <w:t>ТФОМС Республики Татарстан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C23D54" w:rsidRDefault="00C23D54" w:rsidP="00C23D54">
      <w:pPr>
        <w:pStyle w:val="ConsPlusNormal"/>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23D54" w:rsidRDefault="00C23D54" w:rsidP="00C23D54">
      <w:pPr>
        <w:pStyle w:val="ConsPlusNormal"/>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C23D54" w:rsidRDefault="00C23D54" w:rsidP="00C23D54">
      <w:pPr>
        <w:pStyle w:val="ConsPlusNormal"/>
        <w:ind w:firstLine="540"/>
        <w:jc w:val="both"/>
      </w:pPr>
      <w: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Республики Татарстан, и (или) медицинских информационных систем, и (или) иных информационных систем. В рамках Территориальной программы ОМС осуществляется дистанционное </w:t>
      </w:r>
      <w:r>
        <w:lastRenderedPageBreak/>
        <w:t>наблюдение за состоянием здоровья пациентов с артериальной гипертензией и пациентов с сахарным диабетом.</w:t>
      </w:r>
    </w:p>
    <w:p w:rsidR="00C23D54" w:rsidRDefault="00C23D54" w:rsidP="00C23D54">
      <w:pPr>
        <w:pStyle w:val="ConsPlusNormal"/>
        <w:ind w:firstLine="540"/>
        <w:jc w:val="both"/>
      </w:pPr>
      <w: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C23D54" w:rsidRDefault="00C23D54" w:rsidP="00C23D54">
      <w:pPr>
        <w:pStyle w:val="ConsPlusNormal"/>
        <w:ind w:firstLine="540"/>
        <w:jc w:val="both"/>
      </w:pPr>
      <w:r>
        <w:t>За счет бюджетных ассигнований бюджета Республики Татарстан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средств граждан.</w:t>
      </w:r>
    </w:p>
    <w:p w:rsidR="00C23D54" w:rsidRDefault="00C23D54" w:rsidP="00C23D54">
      <w:pPr>
        <w:pStyle w:val="ConsPlusNormal"/>
        <w:ind w:firstLine="540"/>
        <w:jc w:val="both"/>
      </w:pPr>
    </w:p>
    <w:p w:rsidR="00C23D54" w:rsidRDefault="00C23D54" w:rsidP="00C23D54">
      <w:pPr>
        <w:pStyle w:val="ConsPlusNormal"/>
        <w:jc w:val="both"/>
      </w:pPr>
    </w:p>
    <w:p w:rsidR="00C23D54" w:rsidRDefault="00C23D54" w:rsidP="00C23D54">
      <w:pPr>
        <w:pStyle w:val="ConsPlusTitle"/>
        <w:jc w:val="center"/>
        <w:outlineLvl w:val="2"/>
      </w:pPr>
      <w:r>
        <w:t>5. Мероприятия по профилактике заболеваний и формированию здорового образа жизни, осуществляемые в рамках Программы, включая меры по профилактике распространения ВИЧ-инфекции и гепатита С</w:t>
      </w:r>
    </w:p>
    <w:p w:rsidR="00C23D54" w:rsidRDefault="00C23D54" w:rsidP="00C23D54">
      <w:pPr>
        <w:pStyle w:val="ConsPlusNormal"/>
        <w:ind w:firstLine="540"/>
        <w:jc w:val="both"/>
      </w:pPr>
      <w:r>
        <w:t>В рамках Программы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rsidR="00C23D54" w:rsidRDefault="00C23D54" w:rsidP="00C23D54">
      <w:pPr>
        <w:pStyle w:val="ConsPlusNormal"/>
        <w:ind w:firstLine="540"/>
        <w:jc w:val="both"/>
      </w:pPr>
      <w:r>
        <w:t>формирование у населения мотивации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C23D54" w:rsidRDefault="00C23D54" w:rsidP="00C23D54">
      <w:pPr>
        <w:pStyle w:val="ConsPlusNormal"/>
        <w:ind w:firstLine="540"/>
        <w:jc w:val="both"/>
      </w:pPr>
      <w:r>
        <w:t>проведение обучающих программ по самоконтролю и профилактике обострений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C23D54" w:rsidRDefault="00C23D54" w:rsidP="00C23D54">
      <w:pPr>
        <w:pStyle w:val="ConsPlusNormal"/>
        <w:ind w:firstLine="540"/>
        <w:jc w:val="both"/>
      </w:pPr>
      <w:r>
        <w:t>проведение профилактических прививок, включенных в национальный календарь профилактических прививок и календарь профилактических прививок по эпидемическим показаниям;</w:t>
      </w:r>
    </w:p>
    <w:p w:rsidR="00C23D54" w:rsidRDefault="00C23D54" w:rsidP="00C23D54">
      <w:pPr>
        <w:pStyle w:val="ConsPlusNormal"/>
        <w:ind w:firstLine="540"/>
        <w:jc w:val="both"/>
      </w:pPr>
      <w:r>
        <w:t>проведение медицинских осмотров несовершеннолетних, включая лабораторные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общеобразовательные организации, профессиональные образовательные организации и образовательные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установленных законодательством Российской Федерации;</w:t>
      </w:r>
    </w:p>
    <w:p w:rsidR="00C23D54" w:rsidRDefault="00C23D54" w:rsidP="00C23D54">
      <w:pPr>
        <w:pStyle w:val="ConsPlusNormal"/>
        <w:ind w:firstLine="540"/>
        <w:jc w:val="both"/>
      </w:pPr>
      <w:r>
        <w:t>проведение мероприятий по гигиеническому просвещению, информационно-коммуникационных мероприятий по ведению здорового образа жизни, профилактике неинфекционных заболеваний и потребления наркотических средств и психотропных веществ без назначения врача, в том числе включающих:</w:t>
      </w:r>
    </w:p>
    <w:p w:rsidR="00C23D54" w:rsidRDefault="00C23D54" w:rsidP="00C23D54">
      <w:pPr>
        <w:pStyle w:val="ConsPlusNormal"/>
        <w:ind w:firstLine="540"/>
        <w:jc w:val="both"/>
      </w:pPr>
      <w:r>
        <w:t>разработку, изготовление и распространение среди населения информационных материалов (буклетов, листовок, брошюр) о профилактике заболеваний и принципах здорового образа жизни;</w:t>
      </w:r>
    </w:p>
    <w:p w:rsidR="00C23D54" w:rsidRDefault="00C23D54" w:rsidP="00C23D54">
      <w:pPr>
        <w:pStyle w:val="ConsPlusNormal"/>
        <w:ind w:firstLine="540"/>
        <w:jc w:val="both"/>
      </w:pPr>
      <w:r>
        <w:t>использование средств наружной рекламы, включая плакаты, баннеры и другое, для формирования здорового образа жизни;</w:t>
      </w:r>
    </w:p>
    <w:p w:rsidR="00C23D54" w:rsidRDefault="00C23D54" w:rsidP="00C23D54">
      <w:pPr>
        <w:pStyle w:val="ConsPlusNormal"/>
        <w:ind w:firstLine="540"/>
        <w:jc w:val="both"/>
      </w:pPr>
      <w:r>
        <w:t xml:space="preserve">размещение материалов, пропагандирующих здоровый образ жизни, в средствах </w:t>
      </w:r>
      <w:r>
        <w:lastRenderedPageBreak/>
        <w:t>массовой информации, в том числе на теле-, радиоканалах;</w:t>
      </w:r>
    </w:p>
    <w:p w:rsidR="00C23D54" w:rsidRDefault="00C23D54" w:rsidP="00C23D54">
      <w:pPr>
        <w:pStyle w:val="ConsPlusNormal"/>
        <w:ind w:firstLine="540"/>
        <w:jc w:val="both"/>
      </w:pPr>
      <w:r>
        <w:t>размещение информационных материалов на официальных сайтах Министерства здравоохранения Республики Татарстан, медицинских организаций в информационно-телекоммуникационной сети "Интернет";</w:t>
      </w:r>
    </w:p>
    <w:p w:rsidR="00C23D54" w:rsidRDefault="00C23D54" w:rsidP="00C23D54">
      <w:pPr>
        <w:pStyle w:val="ConsPlusNormal"/>
        <w:ind w:firstLine="540"/>
        <w:jc w:val="both"/>
      </w:pPr>
      <w:r>
        <w:t>проведение акций и мероприятий по привлечению внимания населения к здоровому образу жизни и формированию здорового образа жизни;</w:t>
      </w:r>
    </w:p>
    <w:p w:rsidR="00C23D54" w:rsidRDefault="00C23D54" w:rsidP="00C23D54">
      <w:pPr>
        <w:pStyle w:val="ConsPlusNormal"/>
        <w:ind w:firstLine="540"/>
        <w:jc w:val="both"/>
      </w:pPr>
      <w:r>
        <w:t>выявление медицинскими организациями, в том числе центрами здоровья, нарушений основных условий ведения здорового образа жизни, факторов риска развития неинфекционных заболеваний, включая риск пагубного потребления алкоголя, наркотических и психотропных веществ, определение степени их выраженности и опасности для здоровья;</w:t>
      </w:r>
    </w:p>
    <w:p w:rsidR="00C23D54" w:rsidRDefault="00C23D54" w:rsidP="00C23D54">
      <w:pPr>
        <w:pStyle w:val="ConsPlusNormal"/>
        <w:ind w:firstLine="540"/>
        <w:jc w:val="both"/>
      </w:pPr>
      <w:r>
        <w:t>оказание медицинских услуг по коррекции (устранению или снижению уровня) факторов риска развития неинфекционных заболеваний, профилактике осложнений неинфекционных заболеваний, включая направление пациентов по медицинским показаниям к врачам-специалистам, в том числе специализированных медицинских организаций, направление граждан с выявленным риском пагубного потребления алкоголя, наркотических и психотропных веществ к врачу - психиатру-наркологу медицинской организации, оказывающей наркологическую помощь;</w:t>
      </w:r>
    </w:p>
    <w:p w:rsidR="00C23D54" w:rsidRDefault="00C23D54" w:rsidP="00C23D54">
      <w:pPr>
        <w:pStyle w:val="ConsPlusNormal"/>
        <w:ind w:firstLine="540"/>
        <w:jc w:val="both"/>
      </w:pPr>
      <w:r>
        <w:t>проведение диспансеризации, в том числе углубленной диспансеризации, медицинских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работающих и неработающих граждан, обучающихся в образовательных организациях по очной форме обучения, пребывающих в стационарных учреждениях для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rsidR="00C23D54" w:rsidRDefault="00C23D54" w:rsidP="00C23D54">
      <w:pPr>
        <w:pStyle w:val="ConsPlusNormal"/>
        <w:ind w:firstLine="540"/>
        <w:jc w:val="both"/>
      </w:pPr>
      <w:r>
        <w:t>проведение профилактических осмотров с целью оценки репродуктивного здоровья взрослого населения;</w:t>
      </w:r>
    </w:p>
    <w:p w:rsidR="00C23D54" w:rsidRDefault="00C23D54" w:rsidP="00C23D54">
      <w:pPr>
        <w:pStyle w:val="ConsPlusNormal"/>
        <w:ind w:firstLine="540"/>
        <w:jc w:val="both"/>
      </w:pPr>
      <w:r>
        <w:t>проведение диспансерного наблюдения за больными неинфекционными заболеваниями,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здравоохранения Российской Федерации;</w:t>
      </w:r>
    </w:p>
    <w:p w:rsidR="00C23D54" w:rsidRDefault="00C23D54" w:rsidP="00C23D54">
      <w:pPr>
        <w:pStyle w:val="ConsPlusNormal"/>
        <w:ind w:firstLine="540"/>
        <w:jc w:val="both"/>
      </w:pPr>
      <w: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 осуществляющих деятельность в сфере ОМС на территории Республики Татарстан, в порядке, установленном Министерством здравоохранения Республики Татарстан;</w:t>
      </w:r>
    </w:p>
    <w:p w:rsidR="00C23D54" w:rsidRDefault="00C23D54" w:rsidP="00C23D54">
      <w:pPr>
        <w:pStyle w:val="ConsPlusNormal"/>
        <w:ind w:firstLine="540"/>
        <w:jc w:val="both"/>
      </w:pPr>
      <w:r>
        <w:t>проведение углубленных медицинских осмотров граждан пожилого возраста и инвалидов, проживающих в домах-интернатах для престарелых и инвалидов в Республике Татарстан;</w:t>
      </w:r>
    </w:p>
    <w:p w:rsidR="00C23D54" w:rsidRDefault="00C23D54" w:rsidP="00C23D54">
      <w:pPr>
        <w:pStyle w:val="ConsPlusNormal"/>
        <w:ind w:firstLine="540"/>
        <w:jc w:val="both"/>
      </w:pPr>
      <w: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C23D54" w:rsidRDefault="00C23D54" w:rsidP="00C23D54">
      <w:pPr>
        <w:pStyle w:val="ConsPlusNormal"/>
        <w:ind w:firstLine="540"/>
        <w:jc w:val="both"/>
      </w:pPr>
      <w:r>
        <w:t>проведение мероприятий по диспансеризации инвалидов и ветеранов Великой Отечественной войны, супругов погибших (умерших) инвалидов и участников Великой Отечественной войны, лиц, награжденных знаками "Жителю блокадного Ленинграда", "Житель осажденного Севастополя", "Житель осажденного Сталинграда",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C23D54" w:rsidRDefault="00C23D54" w:rsidP="00C23D54">
      <w:pPr>
        <w:pStyle w:val="ConsPlusNormal"/>
        <w:ind w:firstLine="540"/>
        <w:jc w:val="both"/>
      </w:pPr>
      <w:r>
        <w:t>проведение мероприятий по профилактике абортов;</w:t>
      </w:r>
    </w:p>
    <w:p w:rsidR="00C23D54" w:rsidRDefault="00C23D54" w:rsidP="00C23D54">
      <w:pPr>
        <w:pStyle w:val="ConsPlusNormal"/>
        <w:ind w:firstLine="540"/>
        <w:jc w:val="both"/>
      </w:pPr>
      <w:r>
        <w:lastRenderedPageBreak/>
        <w:t xml:space="preserve">проведение </w:t>
      </w:r>
      <w:proofErr w:type="gramStart"/>
      <w:r>
        <w:t>профилактических осмотров</w:t>
      </w:r>
      <w:proofErr w:type="gramEnd"/>
      <w:r>
        <w:t xml:space="preserve">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23D54" w:rsidRDefault="00C23D54" w:rsidP="00C23D54">
      <w:pPr>
        <w:pStyle w:val="ConsPlusNormal"/>
        <w:ind w:firstLine="540"/>
        <w:jc w:val="both"/>
      </w:pPr>
      <w:r>
        <w:t xml:space="preserve">проведение мероприятий по профилактике гепатита C в соответствии с типовым планом мероприятий по профилактике и лечению хронического вирусного гепатита C до 2030 года, разработанным Федеральной службой по надзору в сфере защиты прав потребителей и благополучия человека в целях реализации </w:t>
      </w:r>
      <w:hyperlink r:id="rId31" w:tooltip="Распоряжение Правительства РФ от 02.11.2022 N 3306-р &lt;Об утверждении плана мероприятий по борьбе с хроническим вирусным гепатитом C на территории РФ до 2030 года&gt; {КонсультантПлюс}">
        <w:r>
          <w:rPr>
            <w:color w:val="0000FF"/>
          </w:rPr>
          <w:t>плана</w:t>
        </w:r>
      </w:hyperlink>
      <w:r>
        <w:t xml:space="preserve"> мероприятий по борьбе с хроническим вирусным гепатитом C на территории Российской Федерации в период до 2030 года, утвержденного распоряжением Правительства Российской Федерации от 2 ноября 2022 г. N 3306-р;</w:t>
      </w:r>
    </w:p>
    <w:p w:rsidR="00C23D54" w:rsidRDefault="00C23D54" w:rsidP="00C23D54">
      <w:pPr>
        <w:pStyle w:val="ConsPlusNormal"/>
        <w:ind w:firstLine="540"/>
        <w:jc w:val="both"/>
      </w:pPr>
      <w:r>
        <w:t>проведение мероприятий по профилактике распространения ВИЧ-инфекции в соответствии с Планом первоочередных мероприятий по противодействию распространению ВИЧ-инфекции на 2021 - 2028 годы в Республике Татарстан, утвержденным заместителем Премьер-министра Республики Татарстан 12.02.2021.</w:t>
      </w:r>
    </w:p>
    <w:p w:rsidR="00C23D54" w:rsidRDefault="00C23D54" w:rsidP="00C23D54">
      <w:pPr>
        <w:pStyle w:val="ConsPlusNormal"/>
        <w:jc w:val="both"/>
      </w:pPr>
    </w:p>
    <w:p w:rsidR="00C23D54" w:rsidRDefault="00C23D54" w:rsidP="00C23D54">
      <w:pPr>
        <w:pStyle w:val="ConsPlusTitle"/>
        <w:jc w:val="center"/>
        <w:outlineLvl w:val="2"/>
      </w:pPr>
      <w:r>
        <w:t>6. Условия бесплатного оказания скорой медицинской помощи</w:t>
      </w:r>
    </w:p>
    <w:p w:rsidR="00C23D54" w:rsidRDefault="00C23D54" w:rsidP="00C23D54">
      <w:pPr>
        <w:pStyle w:val="ConsPlusNormal"/>
        <w:ind w:firstLine="540"/>
        <w:jc w:val="both"/>
      </w:pPr>
      <w:r>
        <w:t>6.1. Скорая медицинская помощь населению осуществляется медицинскими работниками медицинских организаций независимо от их территориальной и ведомственной принадлежности и формы собственности.</w:t>
      </w:r>
    </w:p>
    <w:p w:rsidR="00C23D54" w:rsidRDefault="00C23D54" w:rsidP="00C23D54">
      <w:pPr>
        <w:pStyle w:val="ConsPlusNormal"/>
        <w:ind w:firstLine="540"/>
        <w:jc w:val="both"/>
      </w:pPr>
      <w:r>
        <w:t>6.2. 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C23D54" w:rsidRDefault="00C23D54" w:rsidP="00C23D54">
      <w:pPr>
        <w:pStyle w:val="ConsPlusNormal"/>
        <w:ind w:firstLine="540"/>
        <w:jc w:val="both"/>
      </w:pPr>
      <w:r>
        <w:t>6.3. Скорая медицинская помощь гражданам Российской Федерации и иным лицам, находящимся на ее территории, оказывается бесплатно.</w:t>
      </w:r>
    </w:p>
    <w:p w:rsidR="00C23D54" w:rsidRDefault="00C23D54" w:rsidP="00C23D54">
      <w:pPr>
        <w:pStyle w:val="ConsPlusNormal"/>
        <w:ind w:firstLine="540"/>
        <w:jc w:val="both"/>
      </w:pPr>
      <w:r>
        <w:t>6.4. Скорая, в том числе скорая специализированная, медицинская помощь оказывается в следующих формах:</w:t>
      </w:r>
    </w:p>
    <w:p w:rsidR="00C23D54" w:rsidRDefault="00C23D54" w:rsidP="00C23D54">
      <w:pPr>
        <w:pStyle w:val="ConsPlusNormal"/>
        <w:ind w:firstLine="540"/>
        <w:jc w:val="both"/>
      </w:pPr>
      <w:r>
        <w:t>а) экстренной - при внезапных острых заболеваниях, состояниях, обострении хронических заболеваний, представляющих угрозу жизни пациента;</w:t>
      </w:r>
    </w:p>
    <w:p w:rsidR="00C23D54" w:rsidRDefault="00C23D54" w:rsidP="00C23D54">
      <w:pPr>
        <w:pStyle w:val="ConsPlusNormal"/>
        <w:ind w:firstLine="540"/>
        <w:jc w:val="both"/>
      </w:pPr>
      <w:r>
        <w:t>б) неотложной - при внезапных острых заболеваниях, состояниях, обострении хронических заболеваний без явных признаков угрозы жизни пациента.</w:t>
      </w:r>
    </w:p>
    <w:p w:rsidR="00C23D54" w:rsidRDefault="00C23D54" w:rsidP="00C23D54">
      <w:pPr>
        <w:pStyle w:val="ConsPlusNormal"/>
        <w:ind w:firstLine="540"/>
        <w:jc w:val="both"/>
      </w:pPr>
      <w:r>
        <w:t xml:space="preserve">6.5. 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C23D54" w:rsidRDefault="00C23D54" w:rsidP="00C23D54">
      <w:pPr>
        <w:pStyle w:val="ConsPlusNormal"/>
        <w:ind w:firstLine="540"/>
        <w:jc w:val="both"/>
      </w:pPr>
      <w:r>
        <w:t xml:space="preserve">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в отдаленных населенных пунктах, перечень которых утверждается Министерством здравоохранения Республики Татарстан, не должно превышать 40 минут с момента ее вызова.</w:t>
      </w:r>
    </w:p>
    <w:p w:rsidR="00C23D54" w:rsidRDefault="00C23D54" w:rsidP="00C23D54">
      <w:pPr>
        <w:pStyle w:val="ConsPlusNormal"/>
        <w:ind w:firstLine="540"/>
        <w:jc w:val="both"/>
      </w:pPr>
      <w:r>
        <w:t>6.6.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 утвержденных Министерством здравоохранения Российской Федерации.</w:t>
      </w:r>
    </w:p>
    <w:p w:rsidR="00C23D54" w:rsidRDefault="00C23D54" w:rsidP="00C23D54">
      <w:pPr>
        <w:pStyle w:val="ConsPlusNormal"/>
        <w:ind w:firstLine="540"/>
        <w:jc w:val="both"/>
      </w:pPr>
      <w:r>
        <w:t>6.7. Оказание скорой медицинской помощи включает установление ведущего синдрома и предварительного диагноза заболевания (состояния), осуществление мероприятий, способствующих стабилизации или улучшению состояния пациента.</w:t>
      </w:r>
    </w:p>
    <w:p w:rsidR="00C23D54" w:rsidRDefault="00C23D54" w:rsidP="00C23D54">
      <w:pPr>
        <w:pStyle w:val="ConsPlusNormal"/>
        <w:ind w:firstLine="540"/>
        <w:jc w:val="both"/>
      </w:pPr>
      <w:r>
        <w:t>6.8. При наличии медицинских показаний осуществляется медицинская эвакуация.</w:t>
      </w:r>
    </w:p>
    <w:p w:rsidR="00C23D54" w:rsidRDefault="00C23D54" w:rsidP="00C23D54">
      <w:pPr>
        <w:pStyle w:val="ConsPlusNormal"/>
        <w:ind w:firstLine="540"/>
        <w:jc w:val="both"/>
      </w:pPr>
      <w:r>
        <w:t>6.9. Медицинская эвакуация - транспортировка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23D54" w:rsidRDefault="00C23D54" w:rsidP="00C23D54">
      <w:pPr>
        <w:pStyle w:val="ConsPlusNormal"/>
        <w:ind w:firstLine="540"/>
        <w:jc w:val="both"/>
      </w:pPr>
      <w:r>
        <w:t xml:space="preserve">Медицинская эвакуация, в том числе между субъектами Российской Федерации, </w:t>
      </w:r>
      <w:r>
        <w:lastRenderedPageBreak/>
        <w:t>осуществляется выездными бригадами скорой медицинской помощи, а также санитарно-авиационным транспортом с проведением во время транспортировки мероприятий по оказанию медицинской помощи, в том числе с применением медицинского оборудования.</w:t>
      </w:r>
    </w:p>
    <w:p w:rsidR="00C23D54" w:rsidRDefault="00C23D54" w:rsidP="00C23D54">
      <w:pPr>
        <w:pStyle w:val="ConsPlusNormal"/>
        <w:ind w:firstLine="540"/>
        <w:jc w:val="both"/>
      </w:pPr>
      <w:r>
        <w:t>Федеральные медицинские организации вправе осуществлять медицинскую эвакуацию.</w:t>
      </w:r>
    </w:p>
    <w:p w:rsidR="00C23D54" w:rsidRDefault="00C23D54" w:rsidP="00C23D54">
      <w:pPr>
        <w:pStyle w:val="ConsPlusNormal"/>
        <w:ind w:firstLine="540"/>
        <w:jc w:val="both"/>
      </w:pPr>
      <w:r>
        <w:t>6.10. 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23D54" w:rsidRDefault="00C23D54" w:rsidP="00C23D54">
      <w:pPr>
        <w:pStyle w:val="ConsPlusNormal"/>
        <w:ind w:firstLine="540"/>
        <w:jc w:val="both"/>
      </w:pPr>
      <w:r>
        <w:t>6.11. 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C23D54" w:rsidRDefault="00C23D54" w:rsidP="00C23D54">
      <w:pPr>
        <w:pStyle w:val="ConsPlusNormal"/>
        <w:ind w:firstLine="540"/>
        <w:jc w:val="both"/>
      </w:pPr>
      <w:r>
        <w:t>6.12.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w:t>
      </w:r>
    </w:p>
    <w:p w:rsidR="00C23D54" w:rsidRDefault="00C23D54" w:rsidP="00C23D54">
      <w:pPr>
        <w:pStyle w:val="ConsPlusNormal"/>
        <w:ind w:firstLine="540"/>
        <w:jc w:val="both"/>
      </w:pPr>
      <w:r>
        <w:t>6.13. Оказание медицинской помощи больным и пострадавшим, обратившимся за помощью непосредственно на станцию скорой медицинской помощи, осуществляется в кабинете для приема амбулаторных больных.</w:t>
      </w:r>
    </w:p>
    <w:p w:rsidR="00C23D54" w:rsidRDefault="00C23D54" w:rsidP="00C23D54">
      <w:pPr>
        <w:pStyle w:val="ConsPlusNormal"/>
        <w:ind w:firstLine="540"/>
        <w:jc w:val="both"/>
      </w:pPr>
      <w:r>
        <w:t>6.14. Отсутствие полиса ОМС и личных документов не является причиной отказа в вызове и оказании скорой медицинской помощи в экстренной форме.</w:t>
      </w:r>
    </w:p>
    <w:p w:rsidR="00C23D54" w:rsidRDefault="00C23D54" w:rsidP="00C23D54">
      <w:pPr>
        <w:pStyle w:val="ConsPlusNormal"/>
        <w:ind w:firstLine="540"/>
        <w:jc w:val="both"/>
      </w:pPr>
      <w:r>
        <w:t>6.15. 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C23D54" w:rsidRDefault="00C23D54" w:rsidP="00C23D54">
      <w:pPr>
        <w:pStyle w:val="ConsPlusNormal"/>
        <w:jc w:val="both"/>
      </w:pPr>
    </w:p>
    <w:p w:rsidR="00C23D54" w:rsidRDefault="00C23D54" w:rsidP="00C23D54">
      <w:pPr>
        <w:pStyle w:val="ConsPlusTitle"/>
        <w:jc w:val="center"/>
        <w:outlineLvl w:val="2"/>
      </w:pPr>
      <w:r>
        <w:t>7. Условия предоставления специализированной медицинской помощи</w:t>
      </w:r>
    </w:p>
    <w:p w:rsidR="00C23D54" w:rsidRDefault="00C23D54" w:rsidP="00C23D54">
      <w:pPr>
        <w:pStyle w:val="ConsPlusNormal"/>
        <w:ind w:firstLine="540"/>
        <w:jc w:val="both"/>
      </w:pPr>
      <w:r>
        <w:t>7.1. Специализированная медицинская помощь оказывается в экстренной, неотложной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23D54" w:rsidRDefault="00C23D54" w:rsidP="00C23D54">
      <w:pPr>
        <w:pStyle w:val="ConsPlusNormal"/>
        <w:ind w:firstLine="540"/>
        <w:jc w:val="both"/>
      </w:pPr>
      <w:r>
        <w:t xml:space="preserve">7.2. Специализированная, в том числе высокотехнологичная, медицинская помощь организуется в соответствии с </w:t>
      </w:r>
      <w:hyperlink r:id="rId32"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Положением</w:t>
        </w:r>
      </w:hyperlink>
      <w:r>
        <w:t xml:space="preserve">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rsidR="00C23D54" w:rsidRDefault="00C23D54" w:rsidP="00C23D54">
      <w:pPr>
        <w:pStyle w:val="ConsPlusNormal"/>
        <w:ind w:firstLine="540"/>
        <w:jc w:val="both"/>
      </w:pPr>
      <w:r>
        <w:t>7.3. 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стандартов медицинской помощи, утвержденных уполномоченным федеральным органом исполнительной власти.</w:t>
      </w:r>
    </w:p>
    <w:p w:rsidR="00C23D54" w:rsidRDefault="00C23D54" w:rsidP="00C23D54">
      <w:pPr>
        <w:pStyle w:val="ConsPlusNormal"/>
        <w:ind w:firstLine="540"/>
        <w:jc w:val="both"/>
      </w:pPr>
      <w:r>
        <w:t>7.4. Госпитализация для лечения пациента в условиях круглосуточного или дневного стационара осуществляется по медицинским показаниям (на инфекционные койки - по медицинским и эпидемиологическим показаниям), которые определяются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C23D54" w:rsidRDefault="00C23D54" w:rsidP="00C23D54">
      <w:pPr>
        <w:pStyle w:val="ConsPlusNormal"/>
        <w:ind w:firstLine="540"/>
        <w:jc w:val="both"/>
      </w:pPr>
      <w:r>
        <w:t>7.5. Госпитализация в стационар в экстренной форме осуществляется при внезапных острых заболеваниях (состояниях), обострении хронических заболеваний, представляющих угрозу жизни пациента, по направлению врача (фельдшера, акушера),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C23D54" w:rsidRDefault="00C23D54" w:rsidP="00C23D54">
      <w:pPr>
        <w:pStyle w:val="ConsPlusNormal"/>
        <w:ind w:firstLine="540"/>
        <w:jc w:val="both"/>
      </w:pPr>
      <w:r>
        <w:lastRenderedPageBreak/>
        <w:t>7.6. 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(дневной стационар) медицинской организации.</w:t>
      </w:r>
    </w:p>
    <w:p w:rsidR="00C23D54" w:rsidRDefault="00C23D54" w:rsidP="00C23D54">
      <w:pPr>
        <w:pStyle w:val="ConsPlusNormal"/>
        <w:ind w:firstLine="540"/>
        <w:jc w:val="both"/>
      </w:pPr>
      <w:r>
        <w:t>7.7. Госпитализация в стационар в плановой форме осуществляется по направлению лечащего врача медицинской организации, оказывающей первичную медико-санитарную помощь (в том числе первичную специализированную),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w:t>
      </w:r>
    </w:p>
    <w:p w:rsidR="00C23D54" w:rsidRDefault="00C23D54" w:rsidP="00C23D54">
      <w:pPr>
        <w:pStyle w:val="ConsPlusNormal"/>
        <w:ind w:firstLine="540"/>
        <w:jc w:val="both"/>
      </w:pPr>
      <w:r>
        <w:t>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и направление на госпитализацию в медицинскую организацию.</w:t>
      </w:r>
    </w:p>
    <w:p w:rsidR="00C23D54" w:rsidRDefault="00C23D54" w:rsidP="00C23D54">
      <w:pPr>
        <w:pStyle w:val="ConsPlusNormal"/>
        <w:ind w:firstLine="540"/>
        <w:jc w:val="both"/>
      </w:pPr>
      <w:r>
        <w:t>Выписка из медицинской документации и направление на госпитализацию выдаются пациенту (его законному представителю).</w:t>
      </w:r>
    </w:p>
    <w:p w:rsidR="00C23D54" w:rsidRDefault="00C23D54" w:rsidP="00C23D54">
      <w:pPr>
        <w:pStyle w:val="ConsPlusNormal"/>
        <w:ind w:firstLine="540"/>
        <w:jc w:val="both"/>
      </w:pPr>
      <w:r>
        <w:t>Выписка из медицинской документации должна содержать диагноз заболевания (состояния), код диагноза по МКБ-10, сведения о состоянии здоровья, данные о диагностике и лечении, рекомендации о необходимости оказания специализированной медицинской помощи с указанием формы ее оказания (неотложная, плановая).</w:t>
      </w:r>
    </w:p>
    <w:p w:rsidR="00C23D54" w:rsidRDefault="00C23D54" w:rsidP="00C23D54">
      <w:pPr>
        <w:pStyle w:val="ConsPlusNormal"/>
        <w:ind w:firstLine="540"/>
        <w:jc w:val="both"/>
      </w:pPr>
      <w:r>
        <w:t xml:space="preserve">Перечень медицинских показаний для госпитализации установлен </w:t>
      </w:r>
      <w:hyperlink r:id="rId33"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
        <w:r>
          <w:rPr>
            <w:color w:val="0000FF"/>
          </w:rPr>
          <w:t>приказом</w:t>
        </w:r>
      </w:hyperlink>
      <w:r>
        <w:t xml:space="preserve"> Министерства здравоохранения Российской Федерации от 11 апреля 2025 г. N 185н "Об утверждении положения об организации оказания специализированной, в том числе высокотехнологичной, медицинской помощи".</w:t>
      </w:r>
    </w:p>
    <w:p w:rsidR="00C23D54" w:rsidRDefault="00C23D54" w:rsidP="00C23D54">
      <w:pPr>
        <w:pStyle w:val="ConsPlusNormal"/>
        <w:ind w:firstLine="540"/>
        <w:jc w:val="both"/>
      </w:pPr>
      <w:r>
        <w:t>7.8. 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C23D54" w:rsidRDefault="00C23D54" w:rsidP="00C23D54">
      <w:pPr>
        <w:pStyle w:val="ConsPlusNormal"/>
        <w:ind w:firstLine="540"/>
        <w:jc w:val="both"/>
      </w:pPr>
      <w:r>
        <w:t xml:space="preserve">7.9. Пациент имеет право на получение лечебного питания с учетом особенностей </w:t>
      </w:r>
      <w:proofErr w:type="gramStart"/>
      <w:r>
        <w:t>течения</w:t>
      </w:r>
      <w:proofErr w:type="gramEnd"/>
      <w:r>
        <w:t xml:space="preserve"> основного и сопутствующего заболеваний.</w:t>
      </w:r>
    </w:p>
    <w:p w:rsidR="00C23D54" w:rsidRDefault="00C23D54" w:rsidP="00C23D54">
      <w:pPr>
        <w:pStyle w:val="ConsPlusNormal"/>
        <w:ind w:firstLine="540"/>
        <w:jc w:val="both"/>
      </w:pPr>
      <w:r>
        <w:t xml:space="preserve">7.10. 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осуществляются на основе общеклинической практики с учетом критериев оценки качества медицинской помощи, которые регламентированы </w:t>
      </w:r>
      <w:hyperlink r:id="rId34"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приказом</w:t>
        </w:r>
      </w:hyperlink>
      <w:r>
        <w:t xml:space="preserve"> Министерства здравоохранения Российской Федерации от 14 апреля 2025 г. N 203н "Об утверждении критериев оценки качества медицинской помощи".</w:t>
      </w:r>
    </w:p>
    <w:p w:rsidR="00C23D54" w:rsidRDefault="00C23D54" w:rsidP="00C23D54">
      <w:pPr>
        <w:pStyle w:val="ConsPlusNormal"/>
        <w:ind w:firstLine="540"/>
        <w:jc w:val="both"/>
      </w:pPr>
      <w:r>
        <w:t>7.11. Выписка пациента из стационара и дневного стационара осуществляется на основании следующих критериев:</w:t>
      </w:r>
    </w:p>
    <w:p w:rsidR="00C23D54" w:rsidRDefault="00C23D54" w:rsidP="00C23D54">
      <w:pPr>
        <w:pStyle w:val="ConsPlusNormal"/>
        <w:ind w:firstLine="540"/>
        <w:jc w:val="both"/>
      </w:pPr>
      <w:r>
        <w:t>установление клинического диагноза;</w:t>
      </w:r>
    </w:p>
    <w:p w:rsidR="00C23D54" w:rsidRDefault="00C23D54" w:rsidP="00C23D54">
      <w:pPr>
        <w:pStyle w:val="ConsPlusNormal"/>
        <w:ind w:firstLine="540"/>
        <w:jc w:val="both"/>
      </w:pPr>
      <w: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основного заболевания;</w:t>
      </w:r>
    </w:p>
    <w:p w:rsidR="00C23D54" w:rsidRDefault="00C23D54" w:rsidP="00C23D54">
      <w:pPr>
        <w:pStyle w:val="ConsPlusNormal"/>
        <w:ind w:firstLine="540"/>
        <w:jc w:val="both"/>
      </w:pPr>
      <w:r>
        <w:t>достижение запланированного результата, выполнение стандарта медицинской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стандартов медицинской помощи, а также отказа от лечения, оформленного в установленном порядке в соответствии с федеральным законодательством).</w:t>
      </w:r>
    </w:p>
    <w:p w:rsidR="00C23D54" w:rsidRDefault="00C23D54" w:rsidP="00C23D54">
      <w:pPr>
        <w:pStyle w:val="ConsPlusNormal"/>
        <w:ind w:firstLine="540"/>
        <w:jc w:val="both"/>
      </w:pPr>
      <w:r>
        <w:t xml:space="preserve">7.12. 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w:t>
      </w:r>
      <w:hyperlink r:id="rId3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w:t>
      </w:r>
      <w:r>
        <w:lastRenderedPageBreak/>
        <w:t>помощи на 2026 год и на плановый период 2027 и 2028 годов".</w:t>
      </w:r>
    </w:p>
    <w:p w:rsidR="00C23D54" w:rsidRDefault="00C23D54" w:rsidP="00C23D54">
      <w:pPr>
        <w:pStyle w:val="ConsPlusNormal"/>
        <w:ind w:firstLine="540"/>
        <w:jc w:val="both"/>
      </w:pPr>
      <w:r>
        <w:t>Гражданам Российской Федерации, постоянно проживающим в других субъектах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видов медицинской помощи, если иное не предусмотрено договорами между соответствующим субъектом Российской Федерации и Республикой Татарстан.</w:t>
      </w:r>
    </w:p>
    <w:p w:rsidR="00C23D54" w:rsidRDefault="00C23D54" w:rsidP="00C23D54">
      <w:pPr>
        <w:pStyle w:val="ConsPlusNormal"/>
        <w:ind w:firstLine="540"/>
        <w:jc w:val="both"/>
      </w:pPr>
      <w:r>
        <w:t>Высокотехнологичная медицинская помощь гражданам Российской Федерации,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специализированных медицинских организациях в рамках квот, выделенных для жителей субъектов Российской Федерации по месту постоянного проживания, в соответствии с приказами Министерства здравоохранения Российской Федерации.</w:t>
      </w:r>
    </w:p>
    <w:p w:rsidR="00C23D54" w:rsidRDefault="00C23D54" w:rsidP="00C23D54">
      <w:pPr>
        <w:pStyle w:val="ConsPlusNormal"/>
        <w:ind w:firstLine="540"/>
        <w:jc w:val="both"/>
      </w:pPr>
      <w: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помощь, с использованием современных информационно-коммуникационных технологий в соответствии с требованиями, установленными Министерством здравоохранения Республики Татарстан.</w:t>
      </w:r>
    </w:p>
    <w:p w:rsidR="00C23D54" w:rsidRDefault="00C23D54" w:rsidP="00C23D54">
      <w:pPr>
        <w:pStyle w:val="ConsPlusNormal"/>
        <w:ind w:firstLine="540"/>
        <w:jc w:val="both"/>
      </w:pPr>
      <w:r>
        <w:t xml:space="preserve">7.13. Ведение медицинской документации в медицинских организациях при оказании медицинской помощи в условиях круглосуточного и дневного стационаров осуществляется согласно формам и </w:t>
      </w:r>
      <w:hyperlink r:id="rId36"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порядку</w:t>
        </w:r>
      </w:hyperlink>
      <w:r>
        <w:t xml:space="preserve"> их заполнения, утвержденным приказом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p w:rsidR="00C23D54" w:rsidRDefault="00C23D54" w:rsidP="00C23D54">
      <w:pPr>
        <w:pStyle w:val="ConsPlusNormal"/>
        <w:jc w:val="both"/>
      </w:pPr>
    </w:p>
    <w:p w:rsidR="00C23D54" w:rsidRDefault="00C23D54" w:rsidP="00C23D54">
      <w:pPr>
        <w:pStyle w:val="ConsPlusTitle"/>
        <w:jc w:val="center"/>
        <w:outlineLvl w:val="2"/>
      </w:pPr>
      <w:r>
        <w:t>8.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C23D54" w:rsidRDefault="00C23D54" w:rsidP="00C23D54">
      <w:pPr>
        <w:pStyle w:val="ConsPlusNormal"/>
        <w:ind w:firstLine="540"/>
        <w:jc w:val="both"/>
      </w:pPr>
      <w:r>
        <w:t>8.1. Размещение пациентов производится в палаты на три места и более. При отсутствии в профильном отделении свободных мест допускается размещение пациентов, поступивших по экстренным показаниям, вне палаты на срок не более суток.</w:t>
      </w:r>
    </w:p>
    <w:p w:rsidR="00C23D54" w:rsidRDefault="00C23D54" w:rsidP="00C23D54">
      <w:pPr>
        <w:pStyle w:val="ConsPlusNormal"/>
        <w:ind w:firstLine="540"/>
        <w:jc w:val="both"/>
      </w:pPr>
      <w:r>
        <w:t>8.2. При госпитализации детей в возрасте семи лет и старше без родителей мальчики и девочки размещаются в палатах раздельно.</w:t>
      </w:r>
    </w:p>
    <w:p w:rsidR="00C23D54" w:rsidRDefault="00C23D54" w:rsidP="00C23D54">
      <w:pPr>
        <w:pStyle w:val="ConsPlusNormal"/>
        <w:ind w:firstLine="540"/>
        <w:jc w:val="both"/>
      </w:pPr>
      <w:r>
        <w:t>8.3. При госпитализации ребенка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C23D54" w:rsidRDefault="00C23D54" w:rsidP="00C23D54">
      <w:pPr>
        <w:pStyle w:val="ConsPlusNormal"/>
        <w:ind w:firstLine="540"/>
        <w:jc w:val="both"/>
      </w:pPr>
      <w:r>
        <w:t xml:space="preserve">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C23D54" w:rsidRDefault="00C23D54" w:rsidP="00C23D54">
      <w:pPr>
        <w:pStyle w:val="ConsPlusNormal"/>
        <w:ind w:firstLine="540"/>
        <w:jc w:val="both"/>
      </w:pPr>
      <w:r>
        <w:lastRenderedPageBreak/>
        <w:t>с ребенком до достижения им возраста четырех лет;</w:t>
      </w:r>
    </w:p>
    <w:p w:rsidR="00C23D54" w:rsidRDefault="00C23D54" w:rsidP="00C23D54">
      <w:pPr>
        <w:pStyle w:val="ConsPlusNormal"/>
        <w:ind w:firstLine="540"/>
        <w:jc w:val="both"/>
      </w:pPr>
      <w:r>
        <w:t>с ребенком в возрасте старше четырех лет - при наличии медицинских показаний.</w:t>
      </w:r>
    </w:p>
    <w:p w:rsidR="00C23D54" w:rsidRDefault="00C23D54" w:rsidP="00C23D54">
      <w:pPr>
        <w:pStyle w:val="ConsPlusNormal"/>
        <w:ind w:firstLine="540"/>
        <w:jc w:val="both"/>
      </w:pPr>
      <w:r>
        <w:t>8.4. 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w:t>
      </w:r>
    </w:p>
    <w:p w:rsidR="00C23D54" w:rsidRDefault="00C23D54" w:rsidP="00C23D54">
      <w:pPr>
        <w:pStyle w:val="ConsPlusNormal"/>
        <w:ind w:firstLine="540"/>
        <w:jc w:val="both"/>
      </w:pPr>
      <w:r>
        <w:t>8.5. Питание, проведение лечебно-диагностических манипуляций, лекарственное обеспечение осуществляются с даты поступления в стационар.</w:t>
      </w:r>
    </w:p>
    <w:p w:rsidR="00C23D54" w:rsidRDefault="00C23D54" w:rsidP="00C23D54">
      <w:pPr>
        <w:pStyle w:val="ConsPlusNormal"/>
        <w:ind w:firstLine="540"/>
        <w:jc w:val="both"/>
      </w:pPr>
      <w: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C23D54" w:rsidRDefault="00C23D54" w:rsidP="00C23D54">
      <w:pPr>
        <w:pStyle w:val="ConsPlusNormal"/>
        <w:ind w:firstLine="540"/>
        <w:jc w:val="both"/>
      </w:pPr>
      <w:r>
        <w:t xml:space="preserve">8.6.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t>родоразрешения</w:t>
      </w:r>
      <w:proofErr w:type="spellEnd"/>
      <w:r>
        <w:t>, при наличии в учреждении родовспоможения соответствующих условий (индивидуальных родовых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C23D54" w:rsidRDefault="00C23D54" w:rsidP="00C23D54">
      <w:pPr>
        <w:pStyle w:val="ConsPlusNormal"/>
        <w:jc w:val="both"/>
      </w:pPr>
    </w:p>
    <w:p w:rsidR="00C23D54" w:rsidRDefault="00C23D54" w:rsidP="00C23D54">
      <w:pPr>
        <w:pStyle w:val="ConsPlusTitle"/>
        <w:jc w:val="center"/>
        <w:outlineLvl w:val="2"/>
      </w:pPr>
      <w:r>
        <w:t>9. Условия размещения пациентов в маломестных палатах (боксах)</w:t>
      </w:r>
    </w:p>
    <w:p w:rsidR="00C23D54" w:rsidRDefault="00C23D54" w:rsidP="00C23D54">
      <w:pPr>
        <w:pStyle w:val="ConsPlusNormal"/>
        <w:ind w:firstLine="540"/>
        <w:jc w:val="both"/>
      </w:pPr>
      <w:r>
        <w:t xml:space="preserve">Пациенты, имеющие медицинские и (или) эпидемиологические показания, установленные в соответствии с </w:t>
      </w:r>
      <w:hyperlink r:id="rId3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санитарно-эпидемиологических правил и нормативов.</w:t>
      </w:r>
    </w:p>
    <w:p w:rsidR="00C23D54" w:rsidRDefault="00C23D54" w:rsidP="00C23D54">
      <w:pPr>
        <w:pStyle w:val="ConsPlusNormal"/>
        <w:jc w:val="both"/>
      </w:pPr>
    </w:p>
    <w:p w:rsidR="00C23D54" w:rsidRDefault="00C23D54" w:rsidP="00C23D54">
      <w:pPr>
        <w:pStyle w:val="ConsPlusTitle"/>
        <w:jc w:val="center"/>
        <w:outlineLvl w:val="2"/>
      </w:pPr>
      <w:r>
        <w:t>10.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C23D54" w:rsidRDefault="00C23D54" w:rsidP="00C23D54">
      <w:pPr>
        <w:pStyle w:val="ConsPlusNormal"/>
        <w:ind w:firstLine="540"/>
        <w:jc w:val="both"/>
      </w:pPr>
      <w:r>
        <w:t xml:space="preserve">Обеспечение медицинской помощи детям-сиротам и детям, оставшимся без попечения родителей, осуществляется в соответствии с </w:t>
      </w:r>
      <w:hyperlink r:id="rId38" w:tooltip="Постановление Правительства РФ от 14.02.2013 N 116 (ред. от 02.07.2013) &quot;О мерах по совершенствованию организации медицинской помощи детям-сиротам и детям, оставшимся без попечения родителей&quot; {КонсультантПлюс}">
        <w:r>
          <w:rPr>
            <w:color w:val="0000FF"/>
          </w:rPr>
          <w:t>постановлением</w:t>
        </w:r>
      </w:hyperlink>
      <w: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rsidR="00C23D54" w:rsidRDefault="00C23D54" w:rsidP="00C23D54">
      <w:pPr>
        <w:pStyle w:val="ConsPlusNormal"/>
        <w:ind w:firstLine="540"/>
        <w:jc w:val="both"/>
      </w:pPr>
      <w:r>
        <w:t>Медицинское обследование детей-сирот, детей, оставшихся без попечения родителей,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установленным Министерством здравоохранения Российской Федерации.</w:t>
      </w:r>
    </w:p>
    <w:p w:rsidR="00C23D54" w:rsidRDefault="00C23D54" w:rsidP="00C23D54">
      <w:pPr>
        <w:pStyle w:val="ConsPlusNormal"/>
        <w:ind w:firstLine="540"/>
        <w:jc w:val="both"/>
      </w:pPr>
      <w:r>
        <w:t xml:space="preserve">Обеспечение медицинской помощью пребывающих в стационарных учреждениях детей-сирот и детей, находящихся в трудной жизненной ситуации, в рамках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w:t>
      </w:r>
      <w:hyperlink r:id="rId39"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
        <w:r>
          <w:rPr>
            <w:color w:val="0000FF"/>
          </w:rPr>
          <w:t>приказом</w:t>
        </w:r>
      </w:hyperlink>
      <w: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rsidR="00C23D54" w:rsidRDefault="00C23D54" w:rsidP="00C23D54">
      <w:pPr>
        <w:pStyle w:val="ConsPlusNormal"/>
        <w:ind w:firstLine="5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реабилитацию, санаторно-курортное лечение и диспансерное наблюдение, осуществляется указанным категориям несовершеннолетних в приоритетном порядке.</w:t>
      </w:r>
    </w:p>
    <w:p w:rsidR="00C23D54" w:rsidRDefault="00C23D54" w:rsidP="00C23D54">
      <w:pPr>
        <w:pStyle w:val="ConsPlusNormal"/>
        <w:jc w:val="both"/>
      </w:pPr>
    </w:p>
    <w:p w:rsidR="00C23D54" w:rsidRDefault="00C23D54" w:rsidP="00C23D54">
      <w:pPr>
        <w:pStyle w:val="ConsPlusTitle"/>
        <w:jc w:val="center"/>
        <w:outlineLvl w:val="2"/>
      </w:pPr>
      <w:r>
        <w:t>11.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23D54" w:rsidRDefault="00C23D54" w:rsidP="00C23D54">
      <w:pPr>
        <w:pStyle w:val="ConsPlusNormal"/>
        <w:ind w:firstLine="540"/>
        <w:jc w:val="both"/>
      </w:pPr>
      <w:r>
        <w:t>11.1. При невозможности оказания медицинской помощи гражданину, находящемуся на лечении в медицинской организации и нуждающемуся в оказании медицинской помощи в экстренной форме, в соответствии со стандартом оказания медицинской помощи и порядком оказания медицинской помощи по соответствующему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эвакуации в порядках, определяемых Министерством здравоохранения Российской Федерации и Министерством здравоохранения Республики Татарстан.</w:t>
      </w:r>
    </w:p>
    <w:p w:rsidR="00C23D54" w:rsidRDefault="00C23D54" w:rsidP="00C23D54">
      <w:pPr>
        <w:pStyle w:val="ConsPlusNormal"/>
        <w:ind w:firstLine="540"/>
        <w:jc w:val="both"/>
      </w:pPr>
      <w:r>
        <w:t>11.2. 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w:t>
      </w:r>
    </w:p>
    <w:p w:rsidR="00C23D54" w:rsidRDefault="00C23D54" w:rsidP="00C23D54">
      <w:pPr>
        <w:pStyle w:val="ConsPlusNormal"/>
        <w:ind w:firstLine="540"/>
        <w:jc w:val="both"/>
      </w:pPr>
      <w:r>
        <w:t>Транспортные услуги и диагностические исследования предоставляются пациенту без взимания платы.</w:t>
      </w:r>
    </w:p>
    <w:p w:rsidR="00C23D54" w:rsidRDefault="00C23D54" w:rsidP="00C23D54">
      <w:pPr>
        <w:pStyle w:val="ConsPlusNormal"/>
        <w:ind w:firstLine="540"/>
        <w:jc w:val="both"/>
      </w:pPr>
      <w:r>
        <w:t>Транспортировка в медицинскую организацию, предоставляющую медицинскую услугу, осуществляется в порядке, установленном Министерством здравоохранения Республики Татарстан.</w:t>
      </w:r>
    </w:p>
    <w:p w:rsidR="00C23D54" w:rsidRDefault="00C23D54" w:rsidP="00C23D54">
      <w:pPr>
        <w:pStyle w:val="ConsPlusNormal"/>
        <w:ind w:firstLine="540"/>
        <w:jc w:val="both"/>
      </w:pPr>
      <w:r>
        <w:t>Оказание медицинской помощи в другой медицинской организации, предоставляющей медицинскую услугу, осуществляется в порядке, установленном Министерством здравоохранения Республики Татарстан.</w:t>
      </w:r>
    </w:p>
    <w:p w:rsidR="00C23D54" w:rsidRDefault="00C23D54" w:rsidP="00C23D54">
      <w:pPr>
        <w:pStyle w:val="ConsPlusNormal"/>
        <w:jc w:val="both"/>
      </w:pPr>
    </w:p>
    <w:p w:rsidR="00C23D54" w:rsidRDefault="00C23D54" w:rsidP="00C23D54">
      <w:pPr>
        <w:pStyle w:val="ConsPlusTitle"/>
        <w:jc w:val="center"/>
        <w:outlineLvl w:val="2"/>
      </w:pPr>
      <w:r>
        <w:t>12.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C23D54" w:rsidRDefault="00C23D54" w:rsidP="00C23D54">
      <w:pPr>
        <w:pStyle w:val="ConsPlusNormal"/>
        <w:ind w:firstLine="540"/>
        <w:jc w:val="both"/>
      </w:pPr>
      <w:r>
        <w:t xml:space="preserve">12.1. Организация приема медицинскими работниками пациентов в амбулаторных условиях (предварительная запись, </w:t>
      </w:r>
      <w:proofErr w:type="spellStart"/>
      <w:r>
        <w:t>самозапись</w:t>
      </w:r>
      <w:proofErr w:type="spellEnd"/>
      <w:r>
        <w:t xml:space="preserve"> больных на амбулаторный прием), порядок вызова врача на дом (указание телефонов, по которым регистрируются вызовы врача на дом, удобный режим работы регистратуры) и оказание медицинской помощи на дому регламентируются локальными нормативными правовыми актами медицинской организации. В целях упорядочения оказания медицинской помощи в плановой форме осуществляется запись пациентов, в том числе в электронном виде, а также через регистратуру (лично или по телефону).</w:t>
      </w:r>
    </w:p>
    <w:p w:rsidR="00C23D54" w:rsidRDefault="00C23D54" w:rsidP="00C23D54">
      <w:pPr>
        <w:pStyle w:val="ConsPlusNormal"/>
        <w:ind w:firstLine="540"/>
        <w:jc w:val="both"/>
      </w:pPr>
      <w:r>
        <w:t>При оказании медицинской помощи предусматривается, что:</w:t>
      </w:r>
    </w:p>
    <w:p w:rsidR="00C23D54" w:rsidRDefault="00C23D54" w:rsidP="00C23D54">
      <w:pPr>
        <w:pStyle w:val="ConsPlusNormal"/>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23D54" w:rsidRDefault="00C23D54" w:rsidP="00C23D54">
      <w:pPr>
        <w:pStyle w:val="ConsPlusNormal"/>
        <w:ind w:firstLine="540"/>
        <w:jc w:val="both"/>
      </w:pPr>
      <w:r>
        <w:t>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rsidR="00C23D54" w:rsidRDefault="00C23D54" w:rsidP="00C23D54">
      <w:pPr>
        <w:pStyle w:val="ConsPlusNormal"/>
        <w:ind w:firstLine="540"/>
        <w:jc w:val="both"/>
      </w:pPr>
      <w: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w:t>
      </w:r>
      <w:r>
        <w:lastRenderedPageBreak/>
        <w:t>должны превышать 14 рабочих дней со дня обращения пациента в медицинскую организацию;</w:t>
      </w:r>
    </w:p>
    <w:p w:rsidR="00C23D54" w:rsidRDefault="00C23D54" w:rsidP="00C23D54">
      <w:pPr>
        <w:pStyle w:val="ConsPlusNormal"/>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трех рабочих дней;</w:t>
      </w:r>
    </w:p>
    <w:p w:rsidR="00C23D54" w:rsidRDefault="00C23D54" w:rsidP="00C23D54">
      <w:pPr>
        <w:pStyle w:val="ConsPlusNormal"/>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эндоскопические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C23D54" w:rsidRDefault="00C23D54" w:rsidP="00C23D54">
      <w:pPr>
        <w:pStyle w:val="ConsPlusNormal"/>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C23D54" w:rsidRDefault="00C23D54" w:rsidP="00C23D54">
      <w:pPr>
        <w:pStyle w:val="ConsPlusNormal"/>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C23D54" w:rsidRDefault="00C23D54" w:rsidP="00C23D54">
      <w:pPr>
        <w:pStyle w:val="ConsPlusNormal"/>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должен превышать семи рабочих дней со дня назначения исследований.</w:t>
      </w:r>
    </w:p>
    <w:p w:rsidR="00C23D54" w:rsidRDefault="00C23D54" w:rsidP="00C23D54">
      <w:pPr>
        <w:pStyle w:val="ConsPlusNormal"/>
        <w:ind w:firstLine="540"/>
        <w:jc w:val="both"/>
      </w:pPr>
      <w:r>
        <w:t>В медицинской карте амбулаторного больного указываются даты назначения и проведения консультации и (или) исследования.</w:t>
      </w:r>
    </w:p>
    <w:p w:rsidR="00C23D54" w:rsidRDefault="00C23D54" w:rsidP="00C23D54">
      <w:pPr>
        <w:pStyle w:val="ConsPlusNormal"/>
        <w:ind w:firstLine="540"/>
        <w:jc w:val="both"/>
      </w:pPr>
      <w:r>
        <w:t>12.2. Срок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семи рабочих дней со дня гистологической верификации опухоли или со дня установления предварительного диагноза заболевания (состояния).</w:t>
      </w:r>
    </w:p>
    <w:p w:rsidR="00C23D54" w:rsidRDefault="00C23D54" w:rsidP="00C23D54">
      <w:pPr>
        <w:pStyle w:val="ConsPlusNormal"/>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23D54" w:rsidRDefault="00C23D54" w:rsidP="00C23D54">
      <w:pPr>
        <w:pStyle w:val="ConsPlusNormal"/>
        <w:ind w:firstLine="540"/>
        <w:jc w:val="both"/>
      </w:pPr>
      <w:r>
        <w:t>Очередность оказания стационарной медицинской помощи в плановой форме зависит от степени тяжести состояния пациента, выраженности клинических симптомов, требующих госпитального режима, активной терапии и круглосуточного медицинского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угрозы жизни пациента.</w:t>
      </w:r>
    </w:p>
    <w:p w:rsidR="00C23D54" w:rsidRDefault="00C23D54" w:rsidP="00C23D54">
      <w:pPr>
        <w:pStyle w:val="ConsPlusNormal"/>
        <w:ind w:firstLine="540"/>
        <w:jc w:val="both"/>
      </w:pPr>
      <w:r>
        <w:t>В медицинской организации, оказывающей специализированную медицинскую помощь, в том числе с применением вспомогательных репродуктивных технологий (экстракорпорального оплодотворения), ведется лист ожидания оказания специализированной медицинской помощи в плановой форме по каждому профилю медицинской помощи. Информирование граждан о сроках ожидания госпитализации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в области персональных данных.</w:t>
      </w:r>
    </w:p>
    <w:p w:rsidR="00C23D54" w:rsidRDefault="00C23D54" w:rsidP="00C23D54">
      <w:pPr>
        <w:pStyle w:val="ConsPlusNormal"/>
        <w:ind w:firstLine="540"/>
        <w:jc w:val="both"/>
      </w:pPr>
      <w:r>
        <w:t xml:space="preserve">Спорные и конфликтные случаи, касающиеся плановой госпитализации, решаются врачебной комиссией медицинской организации, в которую пациент направлен на </w:t>
      </w:r>
      <w:r>
        <w:lastRenderedPageBreak/>
        <w:t>госпитализацию.</w:t>
      </w:r>
    </w:p>
    <w:p w:rsidR="00C23D54" w:rsidRDefault="00C23D54" w:rsidP="00C23D54">
      <w:pPr>
        <w:pStyle w:val="ConsPlusNormal"/>
        <w:ind w:firstLine="540"/>
        <w:jc w:val="both"/>
      </w:pPr>
      <w:r>
        <w:t>12.3. Очередность оказания высокотехнологичной медицинской помощи в плановой форме определяется листом ожидания медицинской организации, оказывающей высокотехнологичную медицинскую помощь в рамках установленного задания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C23D54" w:rsidRDefault="00C23D54" w:rsidP="00C23D54">
      <w:pPr>
        <w:pStyle w:val="ConsPlusNormal"/>
        <w:ind w:firstLine="540"/>
        <w:jc w:val="both"/>
      </w:pPr>
      <w:r>
        <w:t>12.4. Порядок организации оказания медицинской помощи с применением вспомогательных репродуктивных технологий утверждается Министерством здравоохранения Республики Татарстан.</w:t>
      </w:r>
    </w:p>
    <w:p w:rsidR="00C23D54" w:rsidRDefault="00C23D54" w:rsidP="00C23D54">
      <w:pPr>
        <w:pStyle w:val="ConsPlusNormal"/>
        <w:ind w:firstLine="540"/>
        <w:jc w:val="both"/>
      </w:pPr>
      <w:r>
        <w:t>Информирование граждан о сроках ожидания применения вспомогательных репродуктивных технологий (экстракорпорального оплодотворения) осуществляется в доступной форме, в том числе с использованием информационно-телекоммуникационной сети "Интернет", с учетом требований законодательства Российской Федерации о персональных данных.</w:t>
      </w:r>
    </w:p>
    <w:p w:rsidR="00C23D54" w:rsidRDefault="00C23D54" w:rsidP="00C23D54">
      <w:pPr>
        <w:pStyle w:val="ConsPlusNormal"/>
        <w:jc w:val="both"/>
      </w:pPr>
    </w:p>
    <w:p w:rsidR="00C23D54" w:rsidRDefault="00C23D54" w:rsidP="00C23D54">
      <w:pPr>
        <w:pStyle w:val="ConsPlusTitle"/>
        <w:jc w:val="center"/>
        <w:outlineLvl w:val="2"/>
      </w:pPr>
      <w:r>
        <w:t>13.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 в том числе ветеранам боевых действий</w:t>
      </w:r>
    </w:p>
    <w:p w:rsidR="00C23D54" w:rsidRDefault="00C23D54" w:rsidP="00C23D54">
      <w:pPr>
        <w:pStyle w:val="ConsPlusNormal"/>
        <w:ind w:firstLine="540"/>
        <w:jc w:val="both"/>
      </w:pPr>
      <w:r>
        <w:t>13.1. Право на внеочередное оказание медицинской помощи имеют следующие категории граждан:</w:t>
      </w:r>
    </w:p>
    <w:p w:rsidR="00C23D54" w:rsidRDefault="00C23D54" w:rsidP="00C23D54">
      <w:pPr>
        <w:pStyle w:val="ConsPlusNormal"/>
        <w:ind w:firstLine="539"/>
        <w:jc w:val="both"/>
      </w:pPr>
      <w:r>
        <w:t>Герои Советского Союза;</w:t>
      </w:r>
    </w:p>
    <w:p w:rsidR="00C23D54" w:rsidRDefault="00C23D54" w:rsidP="00C23D54">
      <w:pPr>
        <w:pStyle w:val="ConsPlusNormal"/>
        <w:ind w:firstLine="539"/>
        <w:jc w:val="both"/>
      </w:pPr>
      <w:r>
        <w:t>Герои Российской Федерации;</w:t>
      </w:r>
    </w:p>
    <w:p w:rsidR="00C23D54" w:rsidRDefault="00C23D54" w:rsidP="00C23D54">
      <w:pPr>
        <w:pStyle w:val="ConsPlusNormal"/>
        <w:ind w:firstLine="539"/>
        <w:jc w:val="both"/>
      </w:pPr>
      <w:r>
        <w:t>полные кавалеры ордена Славы;</w:t>
      </w:r>
    </w:p>
    <w:p w:rsidR="00C23D54" w:rsidRDefault="00C23D54" w:rsidP="00C23D54">
      <w:pPr>
        <w:pStyle w:val="ConsPlusNormal"/>
        <w:ind w:firstLine="539"/>
        <w:jc w:val="both"/>
      </w:pPr>
      <w:r>
        <w:t>члены семей Героев Советского Союза, Героев Российской Федерации и полных кавалеров ордена Славы;</w:t>
      </w:r>
    </w:p>
    <w:p w:rsidR="00C23D54" w:rsidRDefault="00C23D54" w:rsidP="00C23D54">
      <w:pPr>
        <w:pStyle w:val="ConsPlusNormal"/>
        <w:ind w:firstLine="539"/>
        <w:jc w:val="both"/>
      </w:pPr>
      <w:r>
        <w:t>Герои Социалистического Труда;</w:t>
      </w:r>
    </w:p>
    <w:p w:rsidR="00C23D54" w:rsidRDefault="00C23D54" w:rsidP="00C23D54">
      <w:pPr>
        <w:pStyle w:val="ConsPlusNormal"/>
        <w:ind w:firstLine="539"/>
        <w:jc w:val="both"/>
      </w:pPr>
      <w:r>
        <w:t>Герои Труда Российской Федерации;</w:t>
      </w:r>
    </w:p>
    <w:p w:rsidR="00C23D54" w:rsidRDefault="00C23D54" w:rsidP="00C23D54">
      <w:pPr>
        <w:pStyle w:val="ConsPlusNormal"/>
        <w:ind w:firstLine="539"/>
        <w:jc w:val="both"/>
      </w:pPr>
      <w:r>
        <w:t>полные кавалеры ордена Трудовой Славы;</w:t>
      </w:r>
    </w:p>
    <w:p w:rsidR="00C23D54" w:rsidRDefault="00C23D54" w:rsidP="00C23D54">
      <w:pPr>
        <w:pStyle w:val="ConsPlusNormal"/>
        <w:ind w:firstLine="539"/>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C23D54" w:rsidRDefault="00C23D54" w:rsidP="00C23D54">
      <w:pPr>
        <w:pStyle w:val="ConsPlusNormal"/>
        <w:ind w:firstLine="539"/>
        <w:jc w:val="both"/>
      </w:pPr>
      <w:r>
        <w:t>лица, награжденные знаком "Почетный донор России", "Почетный донор СССР";</w:t>
      </w:r>
    </w:p>
    <w:p w:rsidR="00C23D54" w:rsidRDefault="00C23D54" w:rsidP="00C23D54">
      <w:pPr>
        <w:pStyle w:val="ConsPlusNormal"/>
        <w:ind w:firstLine="539"/>
        <w:jc w:val="both"/>
      </w:pPr>
      <w:r>
        <w:t>граждане, подвергшиеся воздействию радиации вследствие Чернобыльской катастрофы, и приравненные к ним категории граждан;</w:t>
      </w:r>
    </w:p>
    <w:p w:rsidR="00C23D54" w:rsidRDefault="00C23D54" w:rsidP="00C23D54">
      <w:pPr>
        <w:pStyle w:val="ConsPlusNormal"/>
        <w:ind w:firstLine="539"/>
        <w:jc w:val="both"/>
      </w:pPr>
      <w:r>
        <w:t>граждане, признанные пострадавшими от политических репрессий;</w:t>
      </w:r>
    </w:p>
    <w:p w:rsidR="00C23D54" w:rsidRDefault="00C23D54" w:rsidP="00C23D54">
      <w:pPr>
        <w:pStyle w:val="ConsPlusNormal"/>
        <w:ind w:firstLine="539"/>
        <w:jc w:val="both"/>
      </w:pPr>
      <w:r>
        <w:t>реабилитированные лица;</w:t>
      </w:r>
    </w:p>
    <w:p w:rsidR="00C23D54" w:rsidRDefault="00C23D54" w:rsidP="00C23D54">
      <w:pPr>
        <w:pStyle w:val="ConsPlusNormal"/>
        <w:ind w:firstLine="539"/>
        <w:jc w:val="both"/>
      </w:pPr>
      <w:r>
        <w:t>инвалиды и участники войн;</w:t>
      </w:r>
    </w:p>
    <w:p w:rsidR="00C23D54" w:rsidRDefault="00C23D54" w:rsidP="00C23D54">
      <w:pPr>
        <w:pStyle w:val="ConsPlusNormal"/>
        <w:ind w:firstLine="539"/>
        <w:jc w:val="both"/>
      </w:pPr>
      <w:r>
        <w:t>ветераны боевых действий, в том числе ветераны боевых действий - участники специальной военной операции;</w:t>
      </w:r>
    </w:p>
    <w:p w:rsidR="00C23D54" w:rsidRDefault="00C23D54" w:rsidP="00C23D54">
      <w:pPr>
        <w:pStyle w:val="ConsPlusNormal"/>
        <w:ind w:firstLine="539"/>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C23D54" w:rsidRDefault="00C23D54" w:rsidP="00C23D54">
      <w:pPr>
        <w:pStyle w:val="ConsPlusNormal"/>
        <w:ind w:firstLine="539"/>
        <w:jc w:val="both"/>
      </w:pPr>
      <w:r>
        <w:t>лица, награжденные знаками "Жителю блокадного Ленинграда", "Житель осажденного Севастополя", "Житель осажденного Сталинграда";</w:t>
      </w:r>
    </w:p>
    <w:p w:rsidR="00C23D54" w:rsidRDefault="00C23D54" w:rsidP="00C23D54">
      <w:pPr>
        <w:pStyle w:val="ConsPlusNormal"/>
        <w:ind w:firstLine="539"/>
        <w:jc w:val="both"/>
      </w:pPr>
      <w:r>
        <w:t>нетрудоспособные члены семей погибших (умерших) инвалидов войн, участников Великой Отечественной войны и ветеранов боевых действий, состоявшие на их иждивении и получающие пенсию по случаю потери кормильца (имеющие право на ее получение);</w:t>
      </w:r>
    </w:p>
    <w:p w:rsidR="00C23D54" w:rsidRDefault="00C23D54" w:rsidP="00C23D54">
      <w:pPr>
        <w:pStyle w:val="ConsPlusNormal"/>
        <w:ind w:firstLine="539"/>
        <w:jc w:val="both"/>
      </w:pPr>
      <w:r>
        <w:t xml:space="preserve">лица, работавшие в период Великой Отечественной войны на объектах противовоздушной обороны, местной противовоздушной обороны, на строительстве </w:t>
      </w:r>
      <w:r>
        <w:lastRenderedPageBreak/>
        <w:t>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w:t>
      </w:r>
    </w:p>
    <w:p w:rsidR="00C23D54" w:rsidRDefault="00C23D54" w:rsidP="00C23D54">
      <w:pPr>
        <w:pStyle w:val="ConsPlusNormal"/>
        <w:ind w:firstLine="539"/>
        <w:jc w:val="both"/>
      </w:pPr>
      <w:r>
        <w:t>дети-инвалиды и дети, оставшиеся без попечения родителей;</w:t>
      </w:r>
    </w:p>
    <w:p w:rsidR="00C23D54" w:rsidRDefault="00C23D54" w:rsidP="00C23D54">
      <w:pPr>
        <w:pStyle w:val="ConsPlusNormal"/>
        <w:ind w:firstLine="539"/>
        <w:jc w:val="both"/>
      </w:pPr>
      <w:r>
        <w:t>инвалиды I и II групп.</w:t>
      </w:r>
    </w:p>
    <w:p w:rsidR="00C23D54" w:rsidRDefault="00C23D54" w:rsidP="00C23D54">
      <w:pPr>
        <w:pStyle w:val="ConsPlusNormal"/>
        <w:ind w:firstLine="540"/>
        <w:jc w:val="both"/>
      </w:pPr>
      <w:r>
        <w:t>13.2. Основанием для внеочередного оказания медицинской помощи является документ, подтверждающий принадлежность гражданина к льготной категории.</w:t>
      </w:r>
    </w:p>
    <w:p w:rsidR="00C23D54" w:rsidRDefault="00C23D54" w:rsidP="00C23D54">
      <w:pPr>
        <w:pStyle w:val="ConsPlusNormal"/>
        <w:ind w:firstLine="540"/>
        <w:jc w:val="both"/>
      </w:pPr>
      <w:r>
        <w:t>Во внеочередном порядке медицинская помощь предоставляется амбулаторно и стационарно (кроме высокотехнологичной медицинской помощи).</w:t>
      </w:r>
    </w:p>
    <w:p w:rsidR="00C23D54" w:rsidRDefault="00C23D54" w:rsidP="00C23D54">
      <w:pPr>
        <w:pStyle w:val="ConsPlusNormal"/>
        <w:ind w:firstLine="540"/>
        <w:jc w:val="both"/>
      </w:pPr>
      <w:r>
        <w:t>Порядок внеочередного оказания медицинской помощи:</w:t>
      </w:r>
    </w:p>
    <w:p w:rsidR="00C23D54" w:rsidRDefault="00C23D54" w:rsidP="00C23D54">
      <w:pPr>
        <w:pStyle w:val="ConsPlusNormal"/>
        <w:ind w:firstLine="540"/>
        <w:jc w:val="both"/>
      </w:pPr>
      <w:r>
        <w:t>плановая медицинская помощь в амбулаторных условиях оказывается гражданам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C23D54" w:rsidRDefault="00C23D54" w:rsidP="00C23D54">
      <w:pPr>
        <w:pStyle w:val="ConsPlusNormal"/>
        <w:ind w:firstLine="540"/>
        <w:jc w:val="both"/>
      </w:pPr>
      <w:r>
        <w:t>плановые консультации, диагностические и лабораторные исследования в консультативных поликлиниках, специализированных поликлиниках и диспансерах - в 10-дневный срок, исчисляемый в рабочих днях, с даты обращения гражданина;</w:t>
      </w:r>
    </w:p>
    <w:p w:rsidR="00C23D54" w:rsidRDefault="00C23D54" w:rsidP="00C23D54">
      <w:pPr>
        <w:pStyle w:val="ConsPlusNormal"/>
        <w:ind w:firstLine="54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C23D54" w:rsidRDefault="00C23D54" w:rsidP="00C23D54">
      <w:pPr>
        <w:pStyle w:val="ConsPlusNormal"/>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w:t>
      </w:r>
    </w:p>
    <w:p w:rsidR="00C23D54" w:rsidRDefault="00C23D54" w:rsidP="00C23D54">
      <w:pPr>
        <w:pStyle w:val="ConsPlusNormal"/>
        <w:ind w:firstLine="5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C23D54" w:rsidRDefault="00C23D54" w:rsidP="00C23D54">
      <w:pPr>
        <w:pStyle w:val="ConsPlusNormal"/>
        <w:jc w:val="both"/>
      </w:pPr>
    </w:p>
    <w:p w:rsidR="00C23D54" w:rsidRDefault="00C23D54" w:rsidP="00C23D54">
      <w:pPr>
        <w:pStyle w:val="ConsPlusTitle"/>
        <w:jc w:val="center"/>
        <w:outlineLvl w:val="2"/>
      </w:pPr>
      <w:r>
        <w:t>14. 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C23D54" w:rsidRDefault="00C23D54" w:rsidP="00C23D54">
      <w:pPr>
        <w:pStyle w:val="ConsPlusNormal"/>
        <w:jc w:val="both"/>
      </w:pPr>
    </w:p>
    <w:p w:rsidR="00C23D54" w:rsidRDefault="00C23D54" w:rsidP="00C23D54">
      <w:pPr>
        <w:pStyle w:val="ConsPlusNormal"/>
        <w:ind w:firstLine="540"/>
        <w:jc w:val="both"/>
      </w:pPr>
      <w:r>
        <w:t>14.1. При оказании в рамках реализации Программы первичной медико-санитарной помощи в условиях дневного стационара и в амбулаторных условиях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C23D54" w:rsidRDefault="00C23D54" w:rsidP="00C23D54">
      <w:pPr>
        <w:pStyle w:val="ConsPlusNormal"/>
        <w:ind w:firstLine="540"/>
        <w:jc w:val="both"/>
      </w:pPr>
      <w: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w:t>
      </w:r>
      <w:r>
        <w:lastRenderedPageBreak/>
        <w:t>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C23D54" w:rsidRDefault="00C23D54" w:rsidP="00C23D54">
      <w:pPr>
        <w:pStyle w:val="ConsPlusNormal"/>
        <w:ind w:firstLine="540"/>
        <w:jc w:val="both"/>
      </w:pPr>
      <w:r>
        <w:t>Обеспечение граждан лекарственными препаратами и изделиями медицинского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C23D54" w:rsidRDefault="00C23D54" w:rsidP="00C23D54">
      <w:pPr>
        <w:pStyle w:val="ConsPlusNormal"/>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 (или) перечень жизненно необходимых и важнейших лекарственных препаратов,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C23D54" w:rsidRDefault="00C23D54" w:rsidP="00C23D54">
      <w:pPr>
        <w:pStyle w:val="ConsPlusNormal"/>
        <w:ind w:firstLine="540"/>
        <w:jc w:val="both"/>
      </w:pPr>
      <w:r>
        <w:t>14.2. При проведении лечения в амбулаторных условиях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федеральным законодательством или законодательством Республики Татарстан.</w:t>
      </w:r>
    </w:p>
    <w:p w:rsidR="00C23D54" w:rsidRDefault="00C23D54" w:rsidP="00C23D54">
      <w:pPr>
        <w:pStyle w:val="ConsPlusNormal"/>
        <w:ind w:firstLine="540"/>
        <w:jc w:val="both"/>
      </w:pPr>
      <w:r>
        <w:t>14.3. Назначение лекарственных препаратов и выписка рецептов осуществляются:</w:t>
      </w:r>
    </w:p>
    <w:p w:rsidR="00C23D54" w:rsidRDefault="00C23D54" w:rsidP="00C23D54">
      <w:pPr>
        <w:pStyle w:val="ConsPlusNormal"/>
        <w:ind w:firstLine="540"/>
        <w:jc w:val="both"/>
      </w:pPr>
      <w:r>
        <w:t>лечащим врачом;</w:t>
      </w:r>
    </w:p>
    <w:p w:rsidR="00C23D54" w:rsidRDefault="00C23D54" w:rsidP="00C23D54">
      <w:pPr>
        <w:pStyle w:val="ConsPlusNormal"/>
        <w:ind w:firstLine="540"/>
        <w:jc w:val="both"/>
      </w:pPr>
      <w:r>
        <w:t>врачом, фельдшером, акушером выездной бригады скорой помощи;</w:t>
      </w:r>
    </w:p>
    <w:p w:rsidR="00C23D54" w:rsidRDefault="00C23D54" w:rsidP="00C23D54">
      <w:pPr>
        <w:pStyle w:val="ConsPlusNormal"/>
        <w:ind w:firstLine="540"/>
        <w:jc w:val="both"/>
      </w:pPr>
      <w:r>
        <w:t xml:space="preserve">фельдшером, акушером в иных случаях, установленных </w:t>
      </w:r>
      <w:hyperlink r:id="rId4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приказом</w:t>
        </w:r>
      </w:hyperlink>
      <w:r>
        <w:t xml:space="preserve"> Министерства здравоохранения Российской Федерации от 27 марта 2025 г. N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C23D54" w:rsidRDefault="00C23D54" w:rsidP="00C23D54">
      <w:pPr>
        <w:pStyle w:val="ConsPlusNormal"/>
        <w:ind w:firstLine="540"/>
        <w:jc w:val="both"/>
      </w:pPr>
      <w:r>
        <w:t>14.4. Лечащий врач, рекомендуя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согласно законодательству Российской Федерации.</w:t>
      </w:r>
    </w:p>
    <w:p w:rsidR="00C23D54" w:rsidRDefault="00C23D54" w:rsidP="00C23D54">
      <w:pPr>
        <w:pStyle w:val="ConsPlusNormal"/>
        <w:ind w:firstLine="540"/>
        <w:jc w:val="both"/>
      </w:pPr>
      <w:r>
        <w:t>14.5. При оказании медицинской помощи в амбулаторных условиях осуществляется обеспечение:</w:t>
      </w:r>
    </w:p>
    <w:p w:rsidR="00C23D54" w:rsidRDefault="00C23D54" w:rsidP="00C23D54">
      <w:pPr>
        <w:pStyle w:val="ConsPlusNormal"/>
        <w:ind w:firstLine="540"/>
        <w:jc w:val="both"/>
      </w:pPr>
      <w:r>
        <w:t>бесплатно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граждан, имеющих право на получение государственной социальной помощи в виде набора социальных услуг, по рецептам врача (фельдшера) в рамках перечней, утвержденных Правительством Российской Федерации;</w:t>
      </w:r>
    </w:p>
    <w:p w:rsidR="00C23D54" w:rsidRDefault="00C23D54" w:rsidP="00C23D54">
      <w:pPr>
        <w:pStyle w:val="ConsPlusNormal"/>
        <w:ind w:firstLine="540"/>
        <w:jc w:val="both"/>
      </w:pPr>
      <w:r>
        <w:t xml:space="preserve">бесплатно лекарственными препаратами, предназначенными для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лиц после трансплантации органов и (или) тканей лекарственными препаратами по перечню лекарственных препаратов, сформированному в </w:t>
      </w:r>
      <w:r>
        <w:lastRenderedPageBreak/>
        <w:t>установленном порядке и утверждаемому Правительством Российской Федерации, в том числе:</w:t>
      </w:r>
    </w:p>
    <w:p w:rsidR="00C23D54" w:rsidRDefault="00C23D54" w:rsidP="00C23D54">
      <w:pPr>
        <w:pStyle w:val="ConsPlusNormal"/>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C23D54" w:rsidRDefault="00C23D54" w:rsidP="00C23D54">
      <w:pPr>
        <w:pStyle w:val="ConsPlusNormal"/>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rsidR="00C23D54" w:rsidRDefault="00C23D54" w:rsidP="00C23D54">
      <w:pPr>
        <w:pStyle w:val="ConsPlusNormal"/>
        <w:ind w:firstLine="540"/>
        <w:jc w:val="both"/>
      </w:pPr>
      <w:r>
        <w:t xml:space="preserve">безвозмездно лекарственными препаратами, медицинскими изделиями, специализированными продуктами лечебного питания граждан, имеющих право на безвозмездное обеспечение лекарственными препаратами, медицинскими изделиями, специализированными продуктами лечебного питания, в соответствии с </w:t>
      </w:r>
      <w:hyperlink w:anchor="P4473" w:tooltip="ПЕРЕЧЕНЬ">
        <w:r>
          <w:rPr>
            <w:color w:val="0000FF"/>
          </w:rPr>
          <w:t>приложением N 2</w:t>
        </w:r>
      </w:hyperlink>
      <w:r>
        <w:t xml:space="preserve"> к Программе.</w:t>
      </w:r>
    </w:p>
    <w:p w:rsidR="00C23D54" w:rsidRDefault="00C23D54" w:rsidP="00C23D54">
      <w:pPr>
        <w:pStyle w:val="ConsPlusNormal"/>
        <w:ind w:firstLine="540"/>
        <w:jc w:val="both"/>
      </w:pPr>
      <w: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здравоохранения Республики Татарстан.</w:t>
      </w:r>
    </w:p>
    <w:p w:rsidR="00C23D54" w:rsidRDefault="00C23D54" w:rsidP="00C23D54">
      <w:pPr>
        <w:pStyle w:val="ConsPlusNormal"/>
        <w:ind w:firstLine="540"/>
        <w:jc w:val="both"/>
      </w:pPr>
      <w:r>
        <w:t>Отпуск лекарственных препаратов, медицинских изделий, специализированных продуктов лечебного питания, предоставляемых гражданам безвозмездно, осуществляется в специализированных аптечных организациях. Прикрепление медицинских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C23D54" w:rsidRDefault="00C23D54" w:rsidP="00C23D54">
      <w:pPr>
        <w:pStyle w:val="ConsPlusNormal"/>
        <w:ind w:firstLine="540"/>
        <w:jc w:val="both"/>
      </w:pPr>
      <w:hyperlink r:id="rId41" w:tooltip="Постановление КМ РТ от 17.01.2005 N 4 (ред. от 06.02.2024) &quot;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quot; {КонсультантПлюс}">
        <w:r>
          <w:rPr>
            <w:color w:val="0000FF"/>
          </w:rPr>
          <w:t>Перечень</w:t>
        </w:r>
      </w:hyperlink>
      <w:r>
        <w:t xml:space="preserve">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N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C23D54" w:rsidRDefault="00C23D54" w:rsidP="00C23D54">
      <w:pPr>
        <w:pStyle w:val="ConsPlusNormal"/>
        <w:ind w:firstLine="540"/>
        <w:jc w:val="both"/>
      </w:pPr>
      <w:r>
        <w:t xml:space="preserve">Безвозмездное обеспечение детей первых трех лет жизни лекарственными препаратами предусмотрено </w:t>
      </w:r>
      <w:hyperlink r:id="rId42" w:tooltip="Закон РТ от 08.12.2004 N 63-ЗРТ (ред. от 10.10.2025) &quot;Об адресной социальной поддержке населения в Республике Татарстан&quot; (принят ГС РТ 24.11.2004) {КонсультантПлюс}">
        <w:r>
          <w:rPr>
            <w:color w:val="0000FF"/>
          </w:rPr>
          <w:t>Законом</w:t>
        </w:r>
      </w:hyperlink>
      <w:r>
        <w:t xml:space="preserve"> Республики Татарстан от 8 декабря 2004 года N 63-ЗРТ "Об адресной социальной поддержке населения в Республике Татарстан" и осуществляется по </w:t>
      </w:r>
      <w:hyperlink w:anchor="P4473" w:tooltip="ПЕРЕЧЕНЬ">
        <w:r>
          <w:rPr>
            <w:color w:val="0000FF"/>
          </w:rPr>
          <w:t>перечню</w:t>
        </w:r>
      </w:hyperlink>
      <w:r>
        <w:t xml:space="preserve"> согласно приложению N 2 к Программе в соответствии с Федеральным </w:t>
      </w:r>
      <w:hyperlink r:id="rId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C23D54" w:rsidRDefault="00C23D54" w:rsidP="00C23D54">
      <w:pPr>
        <w:pStyle w:val="ConsPlusNormal"/>
        <w:ind w:firstLine="540"/>
        <w:jc w:val="both"/>
      </w:pPr>
      <w:r>
        <w:t>14.6. Перечень необходимых лекарственных препаратов и медицинских изделий при оказании в рамках Программы первичной медико-санитарной специализированной стоматологической помощи в амбулаторных условиях утверждается Министерством здравоохранения Республики Татарстан.</w:t>
      </w:r>
    </w:p>
    <w:p w:rsidR="00C23D54" w:rsidRDefault="00C23D54" w:rsidP="00C23D54">
      <w:pPr>
        <w:pStyle w:val="ConsPlusNormal"/>
        <w:ind w:firstLine="540"/>
        <w:jc w:val="both"/>
      </w:pPr>
      <w:r>
        <w:t xml:space="preserve">14.7. При оказании специализированной, в том числе высокотехнологичной,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w:t>
      </w:r>
      <w:r>
        <w:lastRenderedPageBreak/>
        <w:t xml:space="preserve">соответствии с </w:t>
      </w:r>
      <w:hyperlink r:id="rId44"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color w:val="0000FF"/>
          </w:rPr>
          <w:t>постановлением</w:t>
        </w:r>
      </w:hyperlink>
      <w: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rsidR="00C23D54" w:rsidRDefault="00C23D54" w:rsidP="00C23D54">
      <w:pPr>
        <w:pStyle w:val="ConsPlusNormal"/>
        <w:ind w:firstLine="540"/>
        <w:jc w:val="both"/>
      </w:pPr>
      <w:r>
        <w:t>14.8.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C23D54" w:rsidRDefault="00C23D54" w:rsidP="00C23D54">
      <w:pPr>
        <w:pStyle w:val="ConsPlusNormal"/>
        <w:ind w:firstLine="540"/>
        <w:jc w:val="both"/>
      </w:pPr>
      <w:r>
        <w:t>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психиатрического, наркологического, фтизиатрического, педиатрического и эндокринологического профилей, при этом в дневных стационарах должно быть предусмотрено место для приема пищи пациентами.</w:t>
      </w:r>
    </w:p>
    <w:p w:rsidR="00C23D54" w:rsidRDefault="00C23D54" w:rsidP="00C23D54">
      <w:pPr>
        <w:pStyle w:val="ConsPlusNormal"/>
        <w:ind w:firstLine="540"/>
        <w:jc w:val="both"/>
      </w:pPr>
      <w:r>
        <w:t xml:space="preserve">14.9.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 для применения при оказании специализированной, в том числе высокотехнологичной, медицинской помощи в стационарных условиях и условиях дневного стационара, а также в целях обеспечения пациентов незарегистрированными лекарственными препаратами в соответствии с перечнем групп населения и категорий заболеваний, в том числе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к их инвалидности,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Перечень медицинских организаций, подведомственных Министерству здравоохранения Республики Татарстан,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719" w:tooltip="20. Перечень медицинских организаций, подведомственных">
        <w:r>
          <w:rPr>
            <w:color w:val="0000FF"/>
          </w:rPr>
          <w:t>пункте 20 раздела V</w:t>
        </w:r>
      </w:hyperlink>
      <w:r>
        <w:t xml:space="preserve"> Программы.</w:t>
      </w:r>
    </w:p>
    <w:p w:rsidR="00C23D54" w:rsidRDefault="00C23D54" w:rsidP="00C23D54">
      <w:pPr>
        <w:pStyle w:val="ConsPlusNormal"/>
        <w:jc w:val="both"/>
      </w:pPr>
    </w:p>
    <w:p w:rsidR="00C23D54" w:rsidRDefault="00C23D54" w:rsidP="00C23D54">
      <w:pPr>
        <w:pStyle w:val="ConsPlusTitle"/>
        <w:jc w:val="center"/>
        <w:outlineLvl w:val="2"/>
      </w:pPr>
      <w:r>
        <w:t>15. Порядок оказания медицинской помощи иностранным гражданам</w:t>
      </w:r>
    </w:p>
    <w:p w:rsidR="00C23D54" w:rsidRDefault="00C23D54" w:rsidP="00C23D54">
      <w:pPr>
        <w:pStyle w:val="ConsPlusNormal"/>
        <w:ind w:firstLine="540"/>
        <w:jc w:val="both"/>
      </w:pPr>
      <w:r>
        <w:t xml:space="preserve">Иностранным гражданам, временно или постоянно проживающим (временно пребывающим) в Российской Федерации, медицинская помощь оказывается в соответствии с </w:t>
      </w:r>
      <w:hyperlink r:id="rId45"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color w:val="0000FF"/>
          </w:rPr>
          <w:t>Правилами</w:t>
        </w:r>
      </w:hyperlink>
      <w: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8 мая 2025 г. N 631 "Об утверждении Правил оказания медицинской помощи иностранным гражданам на территории Российской Федерации".</w:t>
      </w:r>
    </w:p>
    <w:p w:rsidR="00C23D54" w:rsidRDefault="00C23D54" w:rsidP="00C23D54">
      <w:pPr>
        <w:pStyle w:val="ConsPlusNormal"/>
        <w:ind w:firstLine="540"/>
        <w:jc w:val="both"/>
      </w:pPr>
      <w: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оказывается иностранным гражданам бесплатно.</w:t>
      </w:r>
    </w:p>
    <w:p w:rsidR="00C23D54" w:rsidRDefault="00C23D54" w:rsidP="00C23D54">
      <w:pPr>
        <w:pStyle w:val="ConsPlusNormal"/>
        <w:ind w:firstLine="540"/>
        <w:jc w:val="both"/>
      </w:pPr>
      <w:r>
        <w:t>Скорая медицинская помощь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w:t>
      </w:r>
    </w:p>
    <w:p w:rsidR="00C23D54" w:rsidRDefault="00C23D54" w:rsidP="00C23D54">
      <w:pPr>
        <w:pStyle w:val="ConsPlusNormal"/>
        <w:ind w:firstLine="540"/>
        <w:jc w:val="both"/>
      </w:pPr>
      <w:r>
        <w:t xml:space="preserve">Медицинская помощь в неотложной форме (за исключением скорой, в том числе скорой специализированной, медицинской помощи) и плановой форме оказывается в соответствии с договорами о предоставлении платных медицинских услуг либо договорами </w:t>
      </w:r>
      <w:r>
        <w:lastRenderedPageBreak/>
        <w:t>добровольного медицинского страхования и (или) заключенными в пользу иностранных граждан договорами в сфере ОМС.</w:t>
      </w:r>
    </w:p>
    <w:p w:rsidR="00C23D54" w:rsidRDefault="00C23D54" w:rsidP="00C23D54">
      <w:pPr>
        <w:pStyle w:val="ConsPlusNormal"/>
        <w:ind w:firstLine="540"/>
        <w:jc w:val="both"/>
      </w:pPr>
      <w:r>
        <w:t>Иностранным гражданам, застрахованным по ОМС на территории Российской Федерации, медицинская помощь оказывается в порядке, установленном законодательством в сфере ОМС.</w:t>
      </w:r>
    </w:p>
    <w:p w:rsidR="00C23D54" w:rsidRDefault="00C23D54" w:rsidP="00C23D54">
      <w:pPr>
        <w:pStyle w:val="ConsPlusNormal"/>
        <w:jc w:val="both"/>
      </w:pPr>
    </w:p>
    <w:p w:rsidR="00C23D54" w:rsidRDefault="00C23D54" w:rsidP="00C23D54">
      <w:pPr>
        <w:pStyle w:val="ConsPlusTitle"/>
        <w:jc w:val="center"/>
        <w:outlineLvl w:val="2"/>
      </w:pPr>
      <w:r>
        <w:t>16. Порядок информирования граждан о деятельности</w:t>
      </w:r>
    </w:p>
    <w:p w:rsidR="00C23D54" w:rsidRDefault="00C23D54" w:rsidP="00C23D54">
      <w:pPr>
        <w:pStyle w:val="ConsPlusTitle"/>
        <w:jc w:val="center"/>
      </w:pPr>
      <w:r>
        <w:t>медицинской организации</w:t>
      </w:r>
    </w:p>
    <w:p w:rsidR="00C23D54" w:rsidRDefault="00C23D54" w:rsidP="00C23D54">
      <w:pPr>
        <w:pStyle w:val="ConsPlusNormal"/>
        <w:ind w:firstLine="540"/>
        <w:jc w:val="both"/>
      </w:pPr>
      <w:r>
        <w:t xml:space="preserve">В соответствии с федеральными законами от 21 ноября 2011 года </w:t>
      </w:r>
      <w:hyperlink r:id="rId4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N 323-ФЗ</w:t>
        </w:r>
      </w:hyperlink>
      <w:r>
        <w:t xml:space="preserve"> "Об основах охраны здоровья граждан в Российской Федерации" и от 29 ноября 2010 года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информационных стендах в каждом обособленном подразделении медицинской организации (фельдшерско-акушерском пункте (фельдшерском пункте, фельдшерском здравпункте), врачебной амбулатории, участковой больнице, приемном отделении стационара, поликлинике, родильном доме и т.д.) в местах, доступных для ознакомления, информацию:</w:t>
      </w:r>
    </w:p>
    <w:p w:rsidR="00C23D54" w:rsidRDefault="00C23D54" w:rsidP="00C23D54">
      <w:pPr>
        <w:pStyle w:val="ConsPlusNormal"/>
        <w:ind w:firstLine="539"/>
        <w:jc w:val="both"/>
      </w:pPr>
      <w:r>
        <w:t>об осуществляемой медицинской деятельности, видах, условиях предоставления медицинской помощи;</w:t>
      </w:r>
    </w:p>
    <w:p w:rsidR="00C23D54" w:rsidRDefault="00C23D54" w:rsidP="00C23D54">
      <w:pPr>
        <w:pStyle w:val="ConsPlusNormal"/>
        <w:ind w:firstLine="539"/>
        <w:jc w:val="both"/>
      </w:pPr>
      <w:r>
        <w:t>о порядке и условиях оказания медицинской помощи в соответствии с Программой;</w:t>
      </w:r>
    </w:p>
    <w:p w:rsidR="00C23D54" w:rsidRDefault="00C23D54" w:rsidP="00C23D54">
      <w:pPr>
        <w:pStyle w:val="ConsPlusNormal"/>
        <w:ind w:firstLine="539"/>
        <w:jc w:val="both"/>
      </w:pPr>
      <w:r>
        <w:t>о режиме и графике работы;</w:t>
      </w:r>
    </w:p>
    <w:p w:rsidR="00C23D54" w:rsidRDefault="00C23D54" w:rsidP="00C23D54">
      <w:pPr>
        <w:pStyle w:val="ConsPlusNormal"/>
        <w:ind w:firstLine="539"/>
        <w:jc w:val="both"/>
      </w:pPr>
      <w:r>
        <w:t>о медицинских работниках медицинской организации, об уровне их образования и квалификации;</w:t>
      </w:r>
    </w:p>
    <w:p w:rsidR="00C23D54" w:rsidRDefault="00C23D54" w:rsidP="00C23D54">
      <w:pPr>
        <w:pStyle w:val="ConsPlusNormal"/>
        <w:ind w:firstLine="539"/>
        <w:jc w:val="both"/>
      </w:pPr>
      <w:r>
        <w:t>о правах и обязанностях пациентов;</w:t>
      </w:r>
    </w:p>
    <w:p w:rsidR="00C23D54" w:rsidRDefault="00C23D54" w:rsidP="00C23D54">
      <w:pPr>
        <w:pStyle w:val="ConsPlusNormal"/>
        <w:ind w:firstLine="539"/>
        <w:jc w:val="both"/>
      </w:pPr>
      <w:r>
        <w:t>о показателях доступности и качества медицинской помощи;</w:t>
      </w:r>
    </w:p>
    <w:p w:rsidR="00C23D54" w:rsidRDefault="00C23D54" w:rsidP="00C23D54">
      <w:pPr>
        <w:pStyle w:val="ConsPlusNormal"/>
        <w:ind w:firstLine="539"/>
        <w:jc w:val="both"/>
      </w:pPr>
      <w: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C23D54" w:rsidRDefault="00C23D54" w:rsidP="00C23D54">
      <w:pPr>
        <w:pStyle w:val="ConsPlusNormal"/>
        <w:ind w:firstLine="539"/>
        <w:jc w:val="both"/>
      </w:pPr>
      <w: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w:t>
      </w:r>
    </w:p>
    <w:p w:rsidR="00C23D54" w:rsidRDefault="00C23D54" w:rsidP="00C23D54">
      <w:pPr>
        <w:pStyle w:val="ConsPlusNormal"/>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ОМС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C23D54" w:rsidRDefault="00C23D54" w:rsidP="00C23D54">
      <w:pPr>
        <w:pStyle w:val="ConsPlusNormal"/>
        <w:jc w:val="both"/>
      </w:pPr>
    </w:p>
    <w:p w:rsidR="00C23D54" w:rsidRDefault="00C23D54" w:rsidP="00C23D54">
      <w:pPr>
        <w:pStyle w:val="ConsPlusTitle"/>
        <w:jc w:val="center"/>
        <w:outlineLvl w:val="2"/>
      </w:pPr>
      <w:r>
        <w:t>17. Организация работы страховых представителей</w:t>
      </w:r>
    </w:p>
    <w:p w:rsidR="00C23D54" w:rsidRDefault="00C23D54" w:rsidP="00C23D54">
      <w:pPr>
        <w:pStyle w:val="ConsPlusNormal"/>
        <w:ind w:firstLine="540"/>
        <w:jc w:val="both"/>
      </w:pPr>
      <w:r>
        <w:t>Работа страховых представителей организуется в целях обеспечения реализации прав застрахованных лиц при оказании медицинской помощи в рамках Территориальной программы ОМС и эффективного взаимодействия участников ОМС - ТФОМС Республики Татарстан, страховых медицинских организаций и медицинских организаций.</w:t>
      </w:r>
    </w:p>
    <w:p w:rsidR="00C23D54" w:rsidRDefault="00C23D54" w:rsidP="00C23D54">
      <w:pPr>
        <w:pStyle w:val="ConsPlusNormal"/>
        <w:ind w:firstLine="540"/>
        <w:jc w:val="both"/>
      </w:pPr>
      <w:r>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законодательством в сфере ОМС и охраны здоровья, иными нормативными правовыми актами.</w:t>
      </w:r>
    </w:p>
    <w:p w:rsidR="00C23D54" w:rsidRDefault="00C23D54" w:rsidP="00C23D54">
      <w:pPr>
        <w:pStyle w:val="ConsPlusNormal"/>
        <w:ind w:firstLine="540"/>
        <w:jc w:val="both"/>
      </w:pPr>
      <w:r>
        <w:t>Основными направлениями деятельности страховых представителей являются:</w:t>
      </w:r>
    </w:p>
    <w:p w:rsidR="00C23D54" w:rsidRDefault="00C23D54" w:rsidP="00C23D54">
      <w:pPr>
        <w:pStyle w:val="ConsPlusNormal"/>
        <w:ind w:firstLine="539"/>
        <w:jc w:val="both"/>
      </w:pPr>
      <w:r>
        <w:t>информирование застрахованных лиц (их законных представителей) о:</w:t>
      </w:r>
    </w:p>
    <w:p w:rsidR="00C23D54" w:rsidRDefault="00C23D54" w:rsidP="00C23D54">
      <w:pPr>
        <w:pStyle w:val="ConsPlusNormal"/>
        <w:ind w:firstLine="539"/>
        <w:jc w:val="both"/>
      </w:pPr>
      <w:r>
        <w:t>медицинских организациях, осуществляющих деятельность в сфере ОМС, режиме их работы;</w:t>
      </w:r>
    </w:p>
    <w:p w:rsidR="00C23D54" w:rsidRDefault="00C23D54" w:rsidP="00C23D54">
      <w:pPr>
        <w:pStyle w:val="ConsPlusNormal"/>
        <w:ind w:firstLine="539"/>
        <w:jc w:val="both"/>
      </w:pPr>
      <w:r>
        <w:lastRenderedPageBreak/>
        <w:t>праве выбора (замены) страховой медицинской организации, медицинской организации, лечащего врача;</w:t>
      </w:r>
    </w:p>
    <w:p w:rsidR="00C23D54" w:rsidRDefault="00C23D54" w:rsidP="00C23D54">
      <w:pPr>
        <w:pStyle w:val="ConsPlusNormal"/>
        <w:ind w:firstLine="539"/>
        <w:jc w:val="both"/>
      </w:pPr>
      <w:r>
        <w:t>порядке получения полиса ОМС;</w:t>
      </w:r>
    </w:p>
    <w:p w:rsidR="00C23D54" w:rsidRDefault="00C23D54" w:rsidP="00C23D54">
      <w:pPr>
        <w:pStyle w:val="ConsPlusNormal"/>
        <w:ind w:firstLine="539"/>
        <w:jc w:val="both"/>
      </w:pPr>
      <w:r>
        <w:t>видах, качестве, условиях предоставления медицинской помощи бесплатно по полису ОМС;</w:t>
      </w:r>
    </w:p>
    <w:p w:rsidR="00C23D54" w:rsidRDefault="00C23D54" w:rsidP="00C23D54">
      <w:pPr>
        <w:pStyle w:val="ConsPlusNormal"/>
        <w:ind w:firstLine="539"/>
        <w:jc w:val="both"/>
      </w:pPr>
      <w:r>
        <w:t>прохождении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C23D54" w:rsidRDefault="00C23D54" w:rsidP="00C23D54">
      <w:pPr>
        <w:pStyle w:val="ConsPlusNormal"/>
        <w:ind w:firstLine="539"/>
        <w:jc w:val="both"/>
      </w:pPr>
      <w:r>
        <w:t>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 уполномоченным федеральным органом исполнительной власти в сфере охраны здоровья, в том числе онкологическими больными;</w:t>
      </w:r>
    </w:p>
    <w:p w:rsidR="00C23D54" w:rsidRDefault="00C23D54" w:rsidP="00C23D54">
      <w:pPr>
        <w:pStyle w:val="ConsPlusNormal"/>
        <w:ind w:firstLine="539"/>
        <w:jc w:val="both"/>
      </w:pPr>
      <w:r>
        <w:t>перечне оказанных медицинских услуг и их стоимости;</w:t>
      </w:r>
    </w:p>
    <w:p w:rsidR="00C23D54" w:rsidRDefault="00C23D54" w:rsidP="00C23D54">
      <w:pPr>
        <w:pStyle w:val="ConsPlusNormal"/>
        <w:ind w:firstLine="539"/>
        <w:jc w:val="both"/>
      </w:pPr>
      <w: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C23D54" w:rsidRDefault="00C23D54" w:rsidP="00C23D54">
      <w:pPr>
        <w:pStyle w:val="ConsPlusNormal"/>
        <w:ind w:firstLine="539"/>
        <w:jc w:val="both"/>
      </w:pPr>
      <w:r>
        <w:t xml:space="preserve">содействие в привлечении застрахованных лиц к прохождению диспансеризации, в том числе углубленной, диспансерного наблюдения, учет не прошедших диспансеризацию (или отказавшихся от нее) застрахованных лиц, анализ причин </w:t>
      </w:r>
      <w:proofErr w:type="spellStart"/>
      <w:r>
        <w:t>непрохождения</w:t>
      </w:r>
      <w:proofErr w:type="spellEnd"/>
      <w:r>
        <w:t xml:space="preserve"> диспансеризации и отказов от нее;</w:t>
      </w:r>
    </w:p>
    <w:p w:rsidR="00C23D54" w:rsidRDefault="00C23D54" w:rsidP="00C23D54">
      <w:pPr>
        <w:pStyle w:val="ConsPlusNormal"/>
        <w:ind w:firstLine="539"/>
        <w:jc w:val="both"/>
      </w:pPr>
      <w:r>
        <w:t>анализ своевременности диспансерного наблюдения, плановой госпитализации и иных рекомендаций по результатам диспансеризации, индивидуальное информирование (при наличии согласия) о необходимости своевременного обращения в медицинскую организацию в целях предотвращения ухудшения состояния здоровья и формирования приверженности к лечению;</w:t>
      </w:r>
    </w:p>
    <w:p w:rsidR="00C23D54" w:rsidRDefault="00C23D54" w:rsidP="00C23D54">
      <w:pPr>
        <w:pStyle w:val="ConsPlusNormal"/>
        <w:ind w:firstLine="539"/>
        <w:jc w:val="both"/>
      </w:pPr>
      <w:r>
        <w:t>информационное сопровождение застрахованных лиц на всех этапах оказания медицинской помощи;</w:t>
      </w:r>
    </w:p>
    <w:p w:rsidR="00C23D54" w:rsidRDefault="00C23D54" w:rsidP="00C23D54">
      <w:pPr>
        <w:pStyle w:val="ConsPlusNormal"/>
        <w:ind w:firstLine="539"/>
        <w:jc w:val="both"/>
      </w:pPr>
      <w:r>
        <w:t>проведение опросов застрахованных лиц (их законных представителей) о доступности медицинской помощи в медицинских организациях;</w:t>
      </w:r>
    </w:p>
    <w:p w:rsidR="00C23D54" w:rsidRDefault="00C23D54" w:rsidP="00C23D54">
      <w:pPr>
        <w:pStyle w:val="ConsPlusNormal"/>
        <w:ind w:firstLine="539"/>
        <w:jc w:val="both"/>
      </w:pPr>
      <w:r>
        <w:t>рассмотрение письменных обращений граждан, проведение внеплановых целевых экспертиз с целью оценки доступности и качества медицинской помощи;</w:t>
      </w:r>
    </w:p>
    <w:p w:rsidR="00C23D54" w:rsidRDefault="00C23D54" w:rsidP="00C23D54">
      <w:pPr>
        <w:pStyle w:val="ConsPlusNormal"/>
        <w:ind w:firstLine="539"/>
        <w:jc w:val="both"/>
      </w:pPr>
      <w:r>
        <w:t>осуществление контроля объемов, сроков, качества и условий предоставления медицинской помощи по ОМС, в том числе в период получения медицинской помощи;</w:t>
      </w:r>
    </w:p>
    <w:p w:rsidR="00C23D54" w:rsidRDefault="00C23D54" w:rsidP="00C23D54">
      <w:pPr>
        <w:pStyle w:val="ConsPlusNormal"/>
        <w:ind w:firstLine="539"/>
        <w:jc w:val="both"/>
      </w:pPr>
      <w:r>
        <w:t>правовая поддержка застрахованных лиц (их представителей) в рамках досудебного и судебного разбирательств;</w:t>
      </w:r>
    </w:p>
    <w:p w:rsidR="00C23D54" w:rsidRDefault="00C23D54" w:rsidP="00C23D54">
      <w:pPr>
        <w:pStyle w:val="ConsPlusNormal"/>
        <w:ind w:firstLine="539"/>
        <w:jc w:val="both"/>
      </w:pPr>
      <w:r>
        <w:t>иные функции, предусмотренные в рамках законодательства.</w:t>
      </w:r>
    </w:p>
    <w:p w:rsidR="00C23D54" w:rsidRDefault="00C23D54" w:rsidP="00C23D54">
      <w:pPr>
        <w:pStyle w:val="ConsPlusNormal"/>
        <w:ind w:firstLine="540"/>
        <w:jc w:val="both"/>
      </w:pPr>
      <w:r>
        <w:t>Работа страховых представителей осуществляется при взаимодействии с медицинскими организациями, с которыми заключены договоры на оказание и оплату медицинской помощи по ОМС.</w:t>
      </w:r>
    </w:p>
    <w:p w:rsidR="00C23D54" w:rsidRDefault="00C23D54" w:rsidP="00C23D54">
      <w:pPr>
        <w:pStyle w:val="ConsPlusNormal"/>
        <w:ind w:firstLine="540"/>
        <w:jc w:val="both"/>
      </w:pPr>
      <w:r>
        <w:t>ТФОМС Республики Татарстан координирует работу страховых представителей.</w:t>
      </w:r>
    </w:p>
    <w:p w:rsidR="00C23D54" w:rsidRDefault="00C23D54" w:rsidP="00C23D54">
      <w:pPr>
        <w:pStyle w:val="ConsPlusNormal"/>
        <w:jc w:val="both"/>
      </w:pPr>
    </w:p>
    <w:p w:rsidR="00C23D54" w:rsidRDefault="00C23D54" w:rsidP="00C23D54">
      <w:pPr>
        <w:pStyle w:val="ConsPlusTitle"/>
        <w:jc w:val="center"/>
        <w:outlineLvl w:val="2"/>
      </w:pPr>
      <w:r>
        <w:t>18. Порядок оказания медицинской помощи гражданам и их</w:t>
      </w:r>
    </w:p>
    <w:p w:rsidR="00C23D54" w:rsidRDefault="00C23D54" w:rsidP="00C23D54">
      <w:pPr>
        <w:pStyle w:val="ConsPlusTitle"/>
        <w:jc w:val="center"/>
      </w:pPr>
      <w:r>
        <w:t>маршрутизации при проведении медицинской реабилитации</w:t>
      </w:r>
    </w:p>
    <w:p w:rsidR="00C23D54" w:rsidRDefault="00C23D54" w:rsidP="00C23D54">
      <w:pPr>
        <w:pStyle w:val="ConsPlusTitle"/>
        <w:jc w:val="center"/>
      </w:pPr>
      <w:r>
        <w:t>на всех этапах ее оказания</w:t>
      </w:r>
    </w:p>
    <w:p w:rsidR="00C23D54" w:rsidRDefault="00C23D54" w:rsidP="00C23D54">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w:t>
      </w:r>
    </w:p>
    <w:p w:rsidR="00C23D54" w:rsidRDefault="00C23D54" w:rsidP="00C23D54">
      <w:pPr>
        <w:pStyle w:val="ConsPlusNormal"/>
        <w:ind w:firstLine="540"/>
        <w:jc w:val="both"/>
      </w:pPr>
      <w:r>
        <w:t xml:space="preserve">Медицинская реабилитация граждан на всех этапах осуществляется </w:t>
      </w:r>
      <w:proofErr w:type="spellStart"/>
      <w:r>
        <w:t>мультидисциплинарной</w:t>
      </w:r>
      <w:proofErr w:type="spellEnd"/>
      <w:r>
        <w:t xml:space="preserve"> реабилитационной командой в соответствии с порядком </w:t>
      </w:r>
      <w:r>
        <w:lastRenderedPageBreak/>
        <w:t>организации медицинской реабилитации, на основе клинических рекомендаций и с учетом стандартов медицинской помощи.</w:t>
      </w:r>
    </w:p>
    <w:p w:rsidR="00C23D54" w:rsidRDefault="00C23D54" w:rsidP="00C23D54">
      <w:pPr>
        <w:pStyle w:val="ConsPlusNormal"/>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23D54" w:rsidRDefault="00C23D54" w:rsidP="00C23D54">
      <w:pPr>
        <w:pStyle w:val="ConsPlusNormal"/>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23D54" w:rsidRDefault="00C23D54" w:rsidP="00C23D54">
      <w:pPr>
        <w:pStyle w:val="ConsPlusNormal"/>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C23D54" w:rsidRDefault="00C23D54" w:rsidP="00C23D54">
      <w:pPr>
        <w:pStyle w:val="ConsPlusNormal"/>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ОМС и (или)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C23D54" w:rsidRDefault="00C23D54" w:rsidP="00C23D54">
      <w:pPr>
        <w:pStyle w:val="ConsPlusNormal"/>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23D54" w:rsidRDefault="00C23D54" w:rsidP="00C23D54">
      <w:pPr>
        <w:pStyle w:val="ConsPlusNormal"/>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23D54" w:rsidRDefault="00C23D54" w:rsidP="00C23D54">
      <w:pPr>
        <w:pStyle w:val="ConsPlusNormal"/>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23D54" w:rsidRDefault="00C23D54" w:rsidP="00C23D54">
      <w:pPr>
        <w:pStyle w:val="ConsPlusNormal"/>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w:t>
      </w:r>
      <w:proofErr w:type="spellStart"/>
      <w:r>
        <w:t>видеоплатформ</w:t>
      </w:r>
      <w:proofErr w:type="spellEnd"/>
      <w:r>
        <w:t>,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C23D54" w:rsidRDefault="00C23D54" w:rsidP="00C23D54">
      <w:pPr>
        <w:pStyle w:val="ConsPlusNormal"/>
        <w:ind w:firstLine="540"/>
        <w:jc w:val="both"/>
      </w:pPr>
      <w: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w:t>
      </w:r>
      <w:r>
        <w:lastRenderedPageBreak/>
        <w:t>помощь и поддержку медицинских организаций субъектов Российской Федерации, проводящих медицинскую реабилитацию.</w:t>
      </w:r>
    </w:p>
    <w:p w:rsidR="00C23D54" w:rsidRDefault="00C23D54" w:rsidP="00C23D54">
      <w:pPr>
        <w:pStyle w:val="ConsPlusNormal"/>
        <w:ind w:firstLine="540"/>
        <w:jc w:val="both"/>
      </w:pPr>
      <w:r>
        <w:t xml:space="preserve">Организация медицинской реабилитации, а также маршрутизация пациентов при проведении медицинской реабилитации на всех этапах ее оказания осуществляется в соответствии с </w:t>
      </w:r>
      <w:hyperlink r:id="rId48" w:tooltip="Приказ МЗ РТ от 01.02.2021 N 107 &quot;Об организации медицинской реабилитации взрослого населения в медицинских организациях республики Татарстан&quot; (вместе с &quot;Обязательными требованиями при оформлении медицинской карты пациента, проходящего лечению в условиях кругл">
        <w:r>
          <w:rPr>
            <w:color w:val="0000FF"/>
          </w:rPr>
          <w:t>приказом</w:t>
        </w:r>
      </w:hyperlink>
      <w:r>
        <w:t xml:space="preserve"> Министерства здравоохранения Республики Татарстан от 1 февраля 2021 г. N 107 "Об организации медицинской реабилитации взрослого населения в медицинских организациях Республики Татарстан".</w:t>
      </w:r>
    </w:p>
    <w:p w:rsidR="00C23D54" w:rsidRDefault="00C23D54" w:rsidP="00C23D54">
      <w:pPr>
        <w:pStyle w:val="ConsPlusNormal"/>
        <w:jc w:val="both"/>
      </w:pPr>
    </w:p>
    <w:p w:rsidR="00C23D54" w:rsidRDefault="00C23D54" w:rsidP="00C23D54">
      <w:pPr>
        <w:pStyle w:val="ConsPlusTitle"/>
        <w:jc w:val="center"/>
        <w:outlineLvl w:val="2"/>
      </w:pPr>
      <w:r>
        <w:t xml:space="preserve">19. Порядок взаимодействия с </w:t>
      </w:r>
      <w:proofErr w:type="spellStart"/>
      <w:r>
        <w:t>референс</w:t>
      </w:r>
      <w:proofErr w:type="spellEnd"/>
      <w:r>
        <w:t xml:space="preserve">-центрами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w:t>
      </w:r>
      <w:proofErr w:type="spellStart"/>
      <w:r>
        <w:t>референс</w:t>
      </w:r>
      <w:proofErr w:type="spellEnd"/>
      <w:r>
        <w:t xml:space="preserve">-центрами </w:t>
      </w:r>
      <w:proofErr w:type="spellStart"/>
      <w:r>
        <w:t>иммуногистохимических</w:t>
      </w:r>
      <w:proofErr w:type="spellEnd"/>
      <w:r>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C23D54" w:rsidRDefault="00C23D54" w:rsidP="00C23D54">
      <w:pPr>
        <w:pStyle w:val="ConsPlusNormal"/>
        <w:ind w:firstLine="540"/>
        <w:jc w:val="both"/>
      </w:pPr>
      <w:r>
        <w:t xml:space="preserve">Во исполнение приказов Министерства здравоохранения Российской Федерации от 19 февраля 2021 г. </w:t>
      </w:r>
      <w:hyperlink r:id="rId49"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N 116н</w:t>
        </w:r>
      </w:hyperlink>
      <w:r>
        <w:t xml:space="preserve"> "Об утверждении Порядка оказания медицинской помощи взрослому населению при онкологических заболеваниях", от 11 апреля 2025 г. </w:t>
      </w:r>
      <w:hyperlink r:id="rId50"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N 193н</w:t>
        </w:r>
      </w:hyperlink>
      <w:r>
        <w:t xml:space="preserve"> "Об утверждении порядка организации и оказания медицинской помощи с применением телемедицинских технологий", в целях совершенствования медицинской помощи взрослому населению по профилю "онкология" в Республике Татарстан </w:t>
      </w:r>
      <w:proofErr w:type="spellStart"/>
      <w:r>
        <w:t>референс</w:t>
      </w:r>
      <w:proofErr w:type="spellEnd"/>
      <w:r>
        <w:t xml:space="preserve">-центром по Республике Татарстан для организации медицинской помощи пациентам по профилю "онкология" является головное учреждение онкологической службы Республики Татарстан - 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 xml:space="preserve">". </w:t>
      </w:r>
      <w:hyperlink r:id="rId51" w:tooltip="Приказ МЗ РТ от 29.10.2025 N 2510 &quot;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quot; (вместе с &quot;Инструкцией по заполнению Чек-листа маршрутизац">
        <w:r>
          <w:rPr>
            <w:color w:val="0000FF"/>
          </w:rPr>
          <w:t>Приказом</w:t>
        </w:r>
      </w:hyperlink>
      <w:r>
        <w:t xml:space="preserve"> Министерства здравоохранения Республики Татарстан от 29 октября 2025 г. N 2510 "О порядке маршрутизации пациентов с подозрением на онкологические заболевания и пациентов с онкологическими заболеваниями (взрослое население) в Республике Татарстан" утвержден регламент организации проведения консилиумов в составе врачей-онкологов, врача-</w:t>
      </w:r>
      <w:proofErr w:type="spellStart"/>
      <w:r>
        <w:t>радиотерапевта</w:t>
      </w:r>
      <w:proofErr w:type="spellEnd"/>
      <w:r>
        <w:t xml:space="preserve">, при необходимости - врача иной специальности, а также консультаций врачей с применением телемедицинских технологий в 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w:t>
      </w:r>
    </w:p>
    <w:p w:rsidR="00C23D54" w:rsidRDefault="00C23D54" w:rsidP="00C23D54">
      <w:pPr>
        <w:pStyle w:val="ConsPlusNormal"/>
        <w:ind w:firstLine="540"/>
        <w:jc w:val="both"/>
      </w:pPr>
      <w:r>
        <w:t>Сотрудничество с федеральным государственным бюджетным учреждением "Национальный медицинский исследовательский центр радиологии" Министерства здравоохранения Российской Федерации (г. Москва) осуществляется на основании соглашения о взаимодействии между Кабинетом Министров Республики Татарстан и Министерством здравоохранения Российской Федерации.</w:t>
      </w:r>
    </w:p>
    <w:p w:rsidR="00C23D54" w:rsidRDefault="00C23D54" w:rsidP="00C23D54">
      <w:pPr>
        <w:pStyle w:val="ConsPlusNormal"/>
        <w:jc w:val="both"/>
      </w:pPr>
    </w:p>
    <w:p w:rsidR="00C23D54" w:rsidRDefault="00C23D54" w:rsidP="00C23D54">
      <w:pPr>
        <w:pStyle w:val="ConsPlusTitle"/>
        <w:jc w:val="center"/>
        <w:outlineLvl w:val="2"/>
      </w:pPr>
      <w:bookmarkStart w:id="0" w:name="P719"/>
      <w:bookmarkEnd w:id="0"/>
      <w:r>
        <w:t>20. Перечень медицинских организаций, подведомственных Министерству здравоохранения Республики Татарстан, уполномоченных проводить врачебные комиссии в целях принятия решений о назначении незарегистрированных лекарственных препаратов</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68"/>
      </w:tblGrid>
      <w:tr w:rsidR="00C23D54" w:rsidTr="00085E4F">
        <w:tc>
          <w:tcPr>
            <w:tcW w:w="10268" w:type="dxa"/>
            <w:tcBorders>
              <w:left w:val="single" w:sz="4" w:space="0" w:color="auto"/>
              <w:right w:val="single" w:sz="4" w:space="0" w:color="auto"/>
            </w:tcBorders>
            <w:vAlign w:val="center"/>
          </w:tcPr>
          <w:p w:rsidR="00C23D54" w:rsidRDefault="00C23D54" w:rsidP="00085E4F">
            <w:pPr>
              <w:pStyle w:val="ConsPlusNormal"/>
              <w:jc w:val="center"/>
            </w:pPr>
            <w:r>
              <w:t>Наименование медицинской организации</w:t>
            </w:r>
          </w:p>
        </w:tc>
      </w:tr>
      <w:tr w:rsidR="00C23D54" w:rsidTr="00085E4F">
        <w:tc>
          <w:tcPr>
            <w:tcW w:w="10268" w:type="dxa"/>
            <w:tcBorders>
              <w:left w:val="single" w:sz="4" w:space="0" w:color="auto"/>
              <w:right w:val="single" w:sz="4" w:space="0" w:color="auto"/>
            </w:tcBorders>
            <w:vAlign w:val="center"/>
          </w:tcPr>
          <w:p w:rsidR="00C23D54" w:rsidRDefault="00C23D54" w:rsidP="00085E4F">
            <w:pPr>
              <w:pStyle w:val="ConsPlusNormal"/>
              <w:jc w:val="both"/>
            </w:pPr>
            <w:r>
              <w:t>ГАУЗ "Республиканская клиническая больница Министерства здравоохранения Республики Татарстан"</w:t>
            </w:r>
          </w:p>
        </w:tc>
      </w:tr>
      <w:tr w:rsidR="00C23D54" w:rsidTr="00085E4F">
        <w:trPr>
          <w:trHeight w:val="452"/>
        </w:trPr>
        <w:tc>
          <w:tcPr>
            <w:tcW w:w="10268" w:type="dxa"/>
            <w:tcBorders>
              <w:left w:val="single" w:sz="4" w:space="0" w:color="auto"/>
              <w:right w:val="single" w:sz="4" w:space="0" w:color="auto"/>
            </w:tcBorders>
            <w:vAlign w:val="center"/>
          </w:tcPr>
          <w:p w:rsidR="00C23D54" w:rsidRDefault="00C23D54" w:rsidP="00085E4F">
            <w:pPr>
              <w:pStyle w:val="ConsPlusNormal"/>
              <w:jc w:val="both"/>
            </w:pPr>
            <w:r>
              <w:t>ГАУЗ "Детская республиканская клиническая больница Министерства здравоохранения Республики Татарстан"</w:t>
            </w:r>
          </w:p>
        </w:tc>
      </w:tr>
      <w:tr w:rsidR="00C23D54" w:rsidTr="00085E4F">
        <w:tc>
          <w:tcPr>
            <w:tcW w:w="10268" w:type="dxa"/>
            <w:tcBorders>
              <w:left w:val="single" w:sz="4" w:space="0" w:color="auto"/>
              <w:right w:val="single" w:sz="4" w:space="0" w:color="auto"/>
            </w:tcBorders>
            <w:vAlign w:val="center"/>
          </w:tcPr>
          <w:p w:rsidR="00C23D54" w:rsidRDefault="00C23D54" w:rsidP="00085E4F">
            <w:pPr>
              <w:pStyle w:val="ConsPlusNormal"/>
              <w:jc w:val="both"/>
            </w:pPr>
            <w:r>
              <w:lastRenderedPageBreak/>
              <w:t xml:space="preserve">ГАУЗ "Республиканский клинический онкологический диспансер Министерства здравоохранения Республики Татарстан имени профессора </w:t>
            </w:r>
            <w:proofErr w:type="spellStart"/>
            <w:r>
              <w:t>М.З.Сигала</w:t>
            </w:r>
            <w:proofErr w:type="spellEnd"/>
            <w:r>
              <w:t>"</w:t>
            </w:r>
          </w:p>
        </w:tc>
      </w:tr>
    </w:tbl>
    <w:p w:rsidR="00C23D54" w:rsidRDefault="00C23D54" w:rsidP="00C23D54">
      <w:pPr>
        <w:pStyle w:val="ConsPlusNormal"/>
        <w:jc w:val="both"/>
      </w:pPr>
    </w:p>
    <w:p w:rsidR="00C23D54" w:rsidRDefault="00C23D54" w:rsidP="00C23D54">
      <w:pPr>
        <w:pStyle w:val="ConsPlusTitle"/>
        <w:jc w:val="center"/>
        <w:outlineLvl w:val="2"/>
      </w:pPr>
      <w:r>
        <w:t>21.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C23D54" w:rsidRDefault="00C23D54" w:rsidP="00C23D54">
      <w:pPr>
        <w:pStyle w:val="ConsPlusNormal"/>
        <w:ind w:firstLine="540"/>
        <w:jc w:val="both"/>
      </w:pPr>
      <w:r>
        <w:t xml:space="preserve">Ветеранам боевых действий, указанным в </w:t>
      </w:r>
      <w:hyperlink r:id="rId5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5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C23D54" w:rsidRDefault="00C23D54" w:rsidP="00C23D54">
      <w:pPr>
        <w:pStyle w:val="ConsPlusNormal"/>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предоставляет в ТФОМС Республики Татарстан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C23D54" w:rsidRDefault="00C23D54" w:rsidP="00C23D54">
      <w:pPr>
        <w:pStyle w:val="ConsPlusNormal"/>
        <w:ind w:firstLine="540"/>
        <w:jc w:val="both"/>
      </w:pPr>
      <w:r>
        <w:t xml:space="preserve">ТФОМС Республики Татарстан на основании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от 29 ноября 2010 года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C23D54" w:rsidRDefault="00C23D54" w:rsidP="00C23D54">
      <w:pPr>
        <w:pStyle w:val="ConsPlusNormal"/>
        <w:ind w:firstLine="540"/>
        <w:jc w:val="both"/>
      </w:pPr>
      <w: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t>доезда</w:t>
      </w:r>
      <w:proofErr w:type="spellEnd"/>
      <w:r>
        <w:t xml:space="preserve"> участника специальной военной операции до медицинской организации.</w:t>
      </w:r>
    </w:p>
    <w:p w:rsidR="00C23D54" w:rsidRDefault="00C23D54" w:rsidP="00C23D54">
      <w:pPr>
        <w:pStyle w:val="ConsPlusNormal"/>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C23D54" w:rsidRDefault="00C23D54" w:rsidP="00C23D54">
      <w:pPr>
        <w:pStyle w:val="ConsPlusNormal"/>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Республику Татарстан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w:t>
      </w:r>
      <w:r>
        <w:lastRenderedPageBreak/>
        <w:t>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C23D54" w:rsidRDefault="00C23D54" w:rsidP="00C23D54">
      <w:pPr>
        <w:pStyle w:val="ConsPlusNormal"/>
        <w:ind w:firstLine="540"/>
        <w:jc w:val="both"/>
      </w:pPr>
      <w:r>
        <w:t>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C23D54" w:rsidRDefault="00C23D54" w:rsidP="00C23D54">
      <w:pPr>
        <w:pStyle w:val="ConsPlusNormal"/>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C23D54" w:rsidRDefault="00C23D54" w:rsidP="00C23D54">
      <w:pPr>
        <w:pStyle w:val="ConsPlusNormal"/>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C23D54" w:rsidRDefault="00C23D54" w:rsidP="00C23D54">
      <w:pPr>
        <w:pStyle w:val="ConsPlusNormal"/>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занятости и социальной защиты Республики Татарстан.</w:t>
      </w:r>
    </w:p>
    <w:p w:rsidR="00C23D54" w:rsidRDefault="00C23D54" w:rsidP="00C23D54">
      <w:pPr>
        <w:pStyle w:val="ConsPlusNormal"/>
        <w:ind w:firstLine="540"/>
        <w:jc w:val="both"/>
      </w:pPr>
      <w:r>
        <w:t>После получения указанной информации руководитель Министерства труда, занятости и социальной защиты Республики Татарстан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C23D54" w:rsidRDefault="00C23D54" w:rsidP="00C23D54">
      <w:pPr>
        <w:pStyle w:val="ConsPlusNormal"/>
        <w:ind w:firstLine="540"/>
        <w:jc w:val="both"/>
      </w:pPr>
      <w:r>
        <w:t>При оказании социальных услуг руководитель Министерства труда, занятости и социальной защиты Республики Татарстан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C23D54" w:rsidRDefault="00C23D54" w:rsidP="00C23D54">
      <w:pPr>
        <w:pStyle w:val="ConsPlusNormal"/>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C23D54" w:rsidRDefault="00C23D54" w:rsidP="00C23D54">
      <w:pPr>
        <w:pStyle w:val="ConsPlusNormal"/>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C23D54" w:rsidRDefault="00C23D54" w:rsidP="00C23D54">
      <w:pPr>
        <w:pStyle w:val="ConsPlusNormal"/>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w:t>
      </w:r>
      <w:r>
        <w:lastRenderedPageBreak/>
        <w:t>лечащим врачом с учетом медицинских показаний.</w:t>
      </w:r>
    </w:p>
    <w:p w:rsidR="00C23D54" w:rsidRDefault="00C23D54" w:rsidP="00C23D54">
      <w:pPr>
        <w:pStyle w:val="ConsPlusNormal"/>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t>энтерального</w:t>
      </w:r>
      <w:proofErr w:type="spellEnd"/>
      <w:r>
        <w:t>) питания.</w:t>
      </w:r>
    </w:p>
    <w:p w:rsidR="00C23D54" w:rsidRDefault="00C23D54" w:rsidP="00C23D54">
      <w:pPr>
        <w:pStyle w:val="ConsPlusNormal"/>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C23D54" w:rsidRDefault="00C23D54" w:rsidP="00C23D54">
      <w:pPr>
        <w:pStyle w:val="ConsPlusNormal"/>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C23D54" w:rsidRDefault="00C23D54" w:rsidP="00C23D54">
      <w:pPr>
        <w:pStyle w:val="ConsPlusNormal"/>
        <w:ind w:firstLine="540"/>
        <w:jc w:val="both"/>
      </w:pPr>
      <w:r>
        <w:t>На всех этапах оказания медицинской помощи участник специальной военной операции, супруг (супруга),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rsidR="00C23D54" w:rsidRDefault="00C23D54" w:rsidP="00C23D54">
      <w:pPr>
        <w:pStyle w:val="ConsPlusNormal"/>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и их супругам, а также супругам участников специальной военной операции, пропавших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Республики Татарстан очно и с использованием телемедицинских технологий.</w:t>
      </w:r>
    </w:p>
    <w:p w:rsidR="00C23D54" w:rsidRDefault="00C23D54" w:rsidP="00C23D54">
      <w:pPr>
        <w:pStyle w:val="ConsPlusNormal"/>
        <w:ind w:firstLine="540"/>
        <w:jc w:val="both"/>
      </w:pPr>
      <w:r>
        <w:t>Участники специальной военной операции, постоянно проживающие в Республике Татарстан, при наличии показаний (вне зависимости от наличия у участника специальной военной операции инвалидности) имеют право на получение услуг по зубопротезированию в соответствии с приказом Министерства здравоохранения Республики Татарстан, а также на получение во внеочередном порядке необходимых лекарственных препаратов за счет бюджетных ассигнований бюджета Республики Татарстан.</w:t>
      </w:r>
    </w:p>
    <w:p w:rsidR="00C23D54" w:rsidRDefault="00C23D54" w:rsidP="00C23D54">
      <w:pPr>
        <w:pStyle w:val="ConsPlusNormal"/>
        <w:jc w:val="both"/>
      </w:pPr>
    </w:p>
    <w:p w:rsidR="00C23D54" w:rsidRDefault="00C23D54" w:rsidP="00C23D54">
      <w:pPr>
        <w:pStyle w:val="ConsPlusTitle"/>
        <w:jc w:val="center"/>
        <w:outlineLvl w:val="2"/>
      </w:pPr>
      <w:r>
        <w:t>22. 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p w:rsidR="00C23D54" w:rsidRDefault="00C23D54" w:rsidP="00C23D54">
      <w:pPr>
        <w:pStyle w:val="ConsPlusNormal"/>
        <w:ind w:firstLine="540"/>
        <w:jc w:val="both"/>
      </w:pPr>
      <w:r>
        <w:t xml:space="preserve">Инвалидам, нуждающимся в постороннем уходе и помощи, Министерством здравоохранения Республики Татарстан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Республика Татарстан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w:t>
      </w:r>
      <w:r>
        <w:lastRenderedPageBreak/>
        <w:t>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средств бюджета Республики Татарстан.</w:t>
      </w:r>
    </w:p>
    <w:p w:rsidR="00C23D54" w:rsidRDefault="00C23D54" w:rsidP="00C23D54">
      <w:pPr>
        <w:pStyle w:val="ConsPlusNormal"/>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C23D54" w:rsidRDefault="00C23D54" w:rsidP="00C23D54">
      <w:pPr>
        <w:pStyle w:val="ConsPlusNormal"/>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C23D54" w:rsidRDefault="00C23D54" w:rsidP="00C23D54">
      <w:pPr>
        <w:pStyle w:val="ConsPlusNormal"/>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обеспечения ухода осуществляется на безвозмездной основе с учетом соблюдения санитарно-эпидемического режима (при наличии).</w:t>
      </w:r>
    </w:p>
    <w:p w:rsidR="00C23D54" w:rsidRDefault="00C23D54" w:rsidP="00C23D54">
      <w:pPr>
        <w:pStyle w:val="ConsPlusNormal"/>
        <w:ind w:firstLine="540"/>
        <w:jc w:val="both"/>
      </w:pPr>
      <w:r>
        <w:t>Министерство здравоохранения Республики Татарстан, а также страховые медицинские организации, в которых застрахованы указанные лица, и ТФОМС Республики Татарстан осуществляют контроль оказания медицинской помощи инвалидам медицинскими организациями.</w:t>
      </w:r>
    </w:p>
    <w:p w:rsidR="00C23D54" w:rsidRDefault="00C23D54" w:rsidP="00C23D54">
      <w:pPr>
        <w:pStyle w:val="ConsPlusNormal"/>
        <w:jc w:val="both"/>
      </w:pPr>
    </w:p>
    <w:p w:rsidR="00C23D54" w:rsidRDefault="00C23D54" w:rsidP="00C23D54">
      <w:pPr>
        <w:pStyle w:val="ConsPlusTitle"/>
        <w:jc w:val="center"/>
        <w:outlineLvl w:val="2"/>
      </w:pPr>
      <w:r>
        <w:t xml:space="preserve">23. Оказание медицинской помощи с применением телемедицинских технологий </w:t>
      </w:r>
    </w:p>
    <w:p w:rsidR="00C23D54" w:rsidRDefault="00C23D54" w:rsidP="00C23D54">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C23D54" w:rsidRDefault="00C23D54" w:rsidP="00C23D54">
      <w:pPr>
        <w:pStyle w:val="ConsPlusNormal"/>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C23D54" w:rsidRDefault="00C23D54" w:rsidP="00C23D54">
      <w:pPr>
        <w:pStyle w:val="ConsPlusNormal"/>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C23D54" w:rsidRDefault="00C23D54" w:rsidP="00C23D54">
      <w:pPr>
        <w:pStyle w:val="ConsPlusNormal"/>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 ноября 2011 года "Об основах охраны здоровья граждан в Российской Федерации" при соблюдении особенностей, установленных </w:t>
      </w:r>
      <w:hyperlink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указанного Федерального закона.</w:t>
      </w:r>
    </w:p>
    <w:p w:rsidR="00C23D54" w:rsidRDefault="00C23D54" w:rsidP="00C23D54">
      <w:pPr>
        <w:pStyle w:val="ConsPlusNormal"/>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C23D54" w:rsidRDefault="00C23D54" w:rsidP="00C23D54">
      <w:pPr>
        <w:pStyle w:val="ConsPlusNormal"/>
        <w:ind w:firstLine="540"/>
        <w:jc w:val="both"/>
      </w:pPr>
      <w:r>
        <w:lastRenderedPageBreak/>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C23D54" w:rsidRDefault="00C23D54" w:rsidP="00C23D54">
      <w:pPr>
        <w:pStyle w:val="ConsPlusNormal"/>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Республики Татарстан, а также Министерству здравоохранения Республики Татарстан для проведения анализа и принятия управленческих решений.</w:t>
      </w:r>
    </w:p>
    <w:p w:rsidR="00C23D54" w:rsidRDefault="00C23D54" w:rsidP="00C23D54">
      <w:pPr>
        <w:pStyle w:val="ConsPlusNormal"/>
        <w:ind w:firstLine="540"/>
        <w:jc w:val="both"/>
      </w:pPr>
      <w:r>
        <w:t xml:space="preserve">В Тарифном соглашении об оплате медицинской помощи по Территориальной программе ОМС устанавливаются отдельные тарифы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36.2</w:t>
        </w:r>
      </w:hyperlink>
      <w:r>
        <w:t xml:space="preserve"> Федерального закона от 21 ноября 2011 года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C23D54" w:rsidRDefault="00C23D54" w:rsidP="00C23D54">
      <w:pPr>
        <w:pStyle w:val="ConsPlusNormal"/>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C23D54" w:rsidRDefault="00C23D54" w:rsidP="00C23D54">
      <w:pPr>
        <w:pStyle w:val="ConsPlusNormal"/>
        <w:jc w:val="both"/>
      </w:pPr>
    </w:p>
    <w:p w:rsidR="00C23D54" w:rsidRDefault="00C23D54" w:rsidP="00C23D54">
      <w:pPr>
        <w:pStyle w:val="ConsPlusTitle"/>
        <w:jc w:val="center"/>
        <w:outlineLvl w:val="2"/>
      </w:pPr>
      <w:r>
        <w:t>24. Посещения центров здоровья (центров медицины здорового долголетия)</w:t>
      </w:r>
    </w:p>
    <w:p w:rsidR="00C23D54" w:rsidRDefault="00C23D54" w:rsidP="00C23D54">
      <w:pPr>
        <w:pStyle w:val="ConsPlusNormal"/>
        <w:ind w:firstLine="540"/>
        <w:jc w:val="both"/>
      </w:pPr>
      <w:r>
        <w:t xml:space="preserve">В целях охраны здоровья граждан и внедрения </w:t>
      </w:r>
      <w:proofErr w:type="spellStart"/>
      <w:r>
        <w:t>здоровьесберегающих</w:t>
      </w:r>
      <w:proofErr w:type="spellEnd"/>
      <w:r>
        <w:t xml:space="preserve"> технологий в медицинских организациях осуществляется деятельность центров здоровья (центров медицины здорового долголетия).</w:t>
      </w:r>
    </w:p>
    <w:p w:rsidR="00C23D54" w:rsidRDefault="00C23D54" w:rsidP="00C23D54">
      <w:pPr>
        <w:pStyle w:val="ConsPlusNormal"/>
        <w:ind w:firstLine="540"/>
        <w:jc w:val="both"/>
      </w:pPr>
      <w:r>
        <w:t xml:space="preserve">Одновременно с проведением обследования граждан с целью оценки функциональных и </w:t>
      </w:r>
      <w:proofErr w:type="spellStart"/>
      <w:r>
        <w:t>адаптативных</w:t>
      </w:r>
      <w:proofErr w:type="spellEnd"/>
      <w: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Министерство здравоохранения Республики Татарстан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t>предриски</w:t>
      </w:r>
      <w:proofErr w:type="spellEnd"/>
      <w:r>
        <w:t>).</w:t>
      </w:r>
    </w:p>
    <w:p w:rsidR="00C23D54" w:rsidRDefault="00C23D54" w:rsidP="00C23D54">
      <w:pPr>
        <w:pStyle w:val="ConsPlusNormal"/>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C23D54" w:rsidRDefault="00C23D54" w:rsidP="00C23D54">
      <w:pPr>
        <w:pStyle w:val="ConsPlusNormal"/>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C23D54" w:rsidRDefault="00C23D54" w:rsidP="00C23D54">
      <w:pPr>
        <w:pStyle w:val="ConsPlusNormal"/>
        <w:ind w:firstLine="540"/>
        <w:jc w:val="both"/>
      </w:pPr>
      <w:r>
        <w:t>Обследование граждан в центре здоровья (центре медицины здорового долголетия) осуществляется в два этапа.</w:t>
      </w:r>
    </w:p>
    <w:p w:rsidR="00C23D54" w:rsidRDefault="00C23D54" w:rsidP="00C23D54">
      <w:pPr>
        <w:pStyle w:val="ConsPlusNormal"/>
        <w:ind w:firstLine="540"/>
        <w:jc w:val="both"/>
      </w:pPr>
      <w:r>
        <w:t xml:space="preserve">На первом этапе все обратившиеся в центры здоровья (центры медицины здорового </w:t>
      </w:r>
      <w:r>
        <w:lastRenderedPageBreak/>
        <w:t>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C23D54" w:rsidRDefault="00C23D54" w:rsidP="00C23D54">
      <w:pPr>
        <w:pStyle w:val="ConsPlusNormal"/>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C23D54" w:rsidRDefault="00C23D54" w:rsidP="00C23D54">
      <w:pPr>
        <w:pStyle w:val="ConsPlusNormal"/>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r:id="rId5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направленных на:</w:t>
      </w:r>
    </w:p>
    <w:p w:rsidR="00C23D54" w:rsidRDefault="00C23D54" w:rsidP="00C23D54">
      <w:pPr>
        <w:pStyle w:val="ConsPlusNormal"/>
        <w:ind w:firstLine="539"/>
        <w:jc w:val="both"/>
      </w:pPr>
      <w:r>
        <w:t xml:space="preserve">выявление признаков преждевременной активации механизмов старения и </w:t>
      </w:r>
      <w:proofErr w:type="spellStart"/>
      <w:r>
        <w:t>предрисков</w:t>
      </w:r>
      <w:proofErr w:type="spellEnd"/>
      <w:r>
        <w:t>;</w:t>
      </w:r>
    </w:p>
    <w:p w:rsidR="00C23D54" w:rsidRDefault="00C23D54" w:rsidP="00C23D54">
      <w:pPr>
        <w:pStyle w:val="ConsPlusNormal"/>
        <w:ind w:firstLine="539"/>
        <w:jc w:val="both"/>
      </w:pPr>
      <w:r>
        <w:t>выявление факторов риска развития заболеваний.</w:t>
      </w:r>
    </w:p>
    <w:p w:rsidR="00C23D54" w:rsidRDefault="00C23D54" w:rsidP="00C23D54">
      <w:pPr>
        <w:pStyle w:val="ConsPlusNormal"/>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C23D54" w:rsidRDefault="00C23D54" w:rsidP="00C23D54">
      <w:pPr>
        <w:pStyle w:val="ConsPlusNormal"/>
        <w:ind w:firstLine="540"/>
        <w:jc w:val="both"/>
      </w:pPr>
      <w: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t>предрисков</w:t>
      </w:r>
      <w:proofErr w:type="spellEnd"/>
      <w:r>
        <w:t>,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C23D54" w:rsidRDefault="00C23D54" w:rsidP="00C23D54">
      <w:pPr>
        <w:pStyle w:val="ConsPlusNormal"/>
        <w:ind w:firstLine="540"/>
        <w:jc w:val="both"/>
      </w:pPr>
      <w:r>
        <w:t xml:space="preserve">Исследование </w:t>
      </w:r>
      <w:proofErr w:type="spellStart"/>
      <w:r>
        <w:t>микробиоты</w:t>
      </w:r>
      <w:proofErr w:type="spellEnd"/>
      <w:r>
        <w:t xml:space="preserve"> кишечника проводится только в случае наличия у гражданина:</w:t>
      </w:r>
    </w:p>
    <w:p w:rsidR="00C23D54" w:rsidRDefault="00C23D54" w:rsidP="00C23D54">
      <w:pPr>
        <w:pStyle w:val="ConsPlusNormal"/>
        <w:ind w:firstLine="539"/>
        <w:jc w:val="both"/>
      </w:pPr>
      <w:r>
        <w:t>длительностью более месяца диспепсических или кишечных расстройств, причина которых ранее установлена не была;</w:t>
      </w:r>
    </w:p>
    <w:p w:rsidR="00C23D54" w:rsidRDefault="00C23D54" w:rsidP="00C23D54">
      <w:pPr>
        <w:pStyle w:val="ConsPlusNormal"/>
        <w:ind w:firstLine="539"/>
        <w:jc w:val="both"/>
      </w:pPr>
      <w:r>
        <w:t>в анамнезе длительного (более двух недель) приема антибактериальных препаратов или перенесенной в течение последних трех лет кишечной инфекции;</w:t>
      </w:r>
    </w:p>
    <w:p w:rsidR="00C23D54" w:rsidRDefault="00C23D54" w:rsidP="00C23D54">
      <w:pPr>
        <w:pStyle w:val="ConsPlusNormal"/>
        <w:ind w:firstLine="539"/>
        <w:jc w:val="both"/>
      </w:pPr>
      <w:r>
        <w:t>непереносимости отдельных продуктов питания, не подтвержденных исследованиями на выявление аллергена;</w:t>
      </w:r>
    </w:p>
    <w:p w:rsidR="00C23D54" w:rsidRDefault="00C23D54" w:rsidP="00C23D54">
      <w:pPr>
        <w:pStyle w:val="ConsPlusNormal"/>
        <w:ind w:firstLine="539"/>
        <w:jc w:val="both"/>
      </w:pPr>
      <w:r>
        <w:t>железодефицитной анемии неясного генеза;</w:t>
      </w:r>
    </w:p>
    <w:p w:rsidR="00C23D54" w:rsidRDefault="00C23D54" w:rsidP="00C23D54">
      <w:pPr>
        <w:pStyle w:val="ConsPlusNormal"/>
        <w:ind w:firstLine="539"/>
        <w:jc w:val="both"/>
      </w:pPr>
      <w:r>
        <w:t>жалоб на быструю утомляемость;</w:t>
      </w:r>
    </w:p>
    <w:p w:rsidR="00C23D54" w:rsidRDefault="00C23D54" w:rsidP="00C23D54">
      <w:pPr>
        <w:pStyle w:val="ConsPlusNormal"/>
        <w:ind w:firstLine="539"/>
        <w:jc w:val="both"/>
      </w:pPr>
      <w:r>
        <w:t>учащения простудных заболеваний (более пяти раз в год);</w:t>
      </w:r>
    </w:p>
    <w:p w:rsidR="00C23D54" w:rsidRDefault="00C23D54" w:rsidP="00C23D54">
      <w:pPr>
        <w:pStyle w:val="ConsPlusNormal"/>
        <w:ind w:firstLine="539"/>
        <w:jc w:val="both"/>
      </w:pPr>
      <w:r>
        <w:t>увеличения массы тела, не поддающегося коррекции изменением режима питания и образа жизни.</w:t>
      </w:r>
    </w:p>
    <w:p w:rsidR="00C23D54" w:rsidRDefault="00C23D54" w:rsidP="00C23D54">
      <w:pPr>
        <w:pStyle w:val="ConsPlusNormal"/>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C23D54" w:rsidRDefault="00C23D54" w:rsidP="00C23D54">
      <w:pPr>
        <w:pStyle w:val="ConsPlusNormal"/>
        <w:ind w:firstLine="540"/>
        <w:jc w:val="both"/>
      </w:pPr>
      <w:r>
        <w:t xml:space="preserve">Если в течение предыдущих шести месяцев обратившийся гражданин уже проходил исследования, указанные в </w:t>
      </w:r>
      <w:hyperlink r:id="rId6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w:t>
      </w:r>
      <w:r>
        <w:lastRenderedPageBreak/>
        <w:t>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C23D54" w:rsidRDefault="00C23D54" w:rsidP="00C23D54">
      <w:pPr>
        <w:pStyle w:val="ConsPlusNormal"/>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C23D54" w:rsidRDefault="00C23D54" w:rsidP="00C23D54">
      <w:pPr>
        <w:pStyle w:val="ConsPlusNormal"/>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C23D54" w:rsidRDefault="00C23D54" w:rsidP="00C23D54">
      <w:pPr>
        <w:pStyle w:val="ConsPlusNormal"/>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C23D54" w:rsidRDefault="00C23D54" w:rsidP="00C23D54">
      <w:pPr>
        <w:pStyle w:val="ConsPlusNormal"/>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C23D54" w:rsidRDefault="00C23D54" w:rsidP="00C23D54">
      <w:pPr>
        <w:pStyle w:val="ConsPlusNormal"/>
        <w:ind w:firstLine="539"/>
        <w:jc w:val="both"/>
      </w:pPr>
      <w:r>
        <w:t xml:space="preserve">ликвидацию или коррекцию признаков преждевременной активации механизмов старения, коррекцию </w:t>
      </w:r>
      <w:proofErr w:type="spellStart"/>
      <w:r>
        <w:t>предрисков</w:t>
      </w:r>
      <w:proofErr w:type="spellEnd"/>
      <w:r>
        <w:t xml:space="preserve"> и факторов риска развития заболеваний (в случае проведения соответствующих исследований в рамках второго этапа);</w:t>
      </w:r>
    </w:p>
    <w:p w:rsidR="00C23D54" w:rsidRDefault="00C23D54" w:rsidP="00C23D54">
      <w:pPr>
        <w:pStyle w:val="ConsPlusNormal"/>
        <w:ind w:firstLine="539"/>
        <w:jc w:val="both"/>
      </w:pPr>
      <w:r>
        <w:t>коррекцию питания (переход на здоровое питание);</w:t>
      </w:r>
    </w:p>
    <w:p w:rsidR="00C23D54" w:rsidRDefault="00C23D54" w:rsidP="00C23D54">
      <w:pPr>
        <w:pStyle w:val="ConsPlusNormal"/>
        <w:ind w:firstLine="539"/>
        <w:jc w:val="both"/>
      </w:pPr>
      <w:r>
        <w:t>формирование оптимального режима двигательной активности;</w:t>
      </w:r>
    </w:p>
    <w:p w:rsidR="00C23D54" w:rsidRDefault="00C23D54" w:rsidP="00C23D54">
      <w:pPr>
        <w:pStyle w:val="ConsPlusNormal"/>
        <w:ind w:firstLine="539"/>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C23D54" w:rsidRDefault="00C23D54" w:rsidP="00C23D54">
      <w:pPr>
        <w:pStyle w:val="ConsPlusNormal"/>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C23D54" w:rsidRDefault="00C23D54" w:rsidP="00C23D54">
      <w:pPr>
        <w:pStyle w:val="ConsPlusNormal"/>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C23D54" w:rsidRDefault="00C23D54" w:rsidP="00C23D54">
      <w:pPr>
        <w:pStyle w:val="ConsPlusNormal"/>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C23D54" w:rsidRDefault="00C23D54" w:rsidP="00C23D54">
      <w:pPr>
        <w:pStyle w:val="ConsPlusNormal"/>
        <w:ind w:firstLine="540"/>
        <w:jc w:val="both"/>
      </w:pPr>
      <w:r>
        <w:t xml:space="preserve">В случае выявления в ходе исследований у гражданина признаков преждевременной активации механизмов старения и (или) </w:t>
      </w:r>
      <w:proofErr w:type="spellStart"/>
      <w:r>
        <w:t>предрисков</w:t>
      </w:r>
      <w:proofErr w:type="spellEnd"/>
      <w: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C23D54" w:rsidRDefault="00C23D54" w:rsidP="00C23D54">
      <w:pPr>
        <w:pStyle w:val="ConsPlusNormal"/>
        <w:ind w:firstLine="540"/>
        <w:jc w:val="both"/>
      </w:pPr>
      <w:r>
        <w:t xml:space="preserve">через три месяца после выявления признаков преждевременной активации механизмов старения и (или) </w:t>
      </w:r>
      <w:proofErr w:type="spellStart"/>
      <w:r>
        <w:t>предрисков</w:t>
      </w:r>
      <w:proofErr w:type="spellEnd"/>
      <w:r>
        <w:t>;</w:t>
      </w:r>
    </w:p>
    <w:p w:rsidR="00C23D54" w:rsidRDefault="00C23D54" w:rsidP="00C23D54">
      <w:pPr>
        <w:pStyle w:val="ConsPlusNormal"/>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двух раз в год.</w:t>
      </w:r>
    </w:p>
    <w:p w:rsidR="00C23D54" w:rsidRDefault="00C23D54" w:rsidP="00C23D54">
      <w:pPr>
        <w:pStyle w:val="ConsPlusNormal"/>
        <w:ind w:firstLine="540"/>
        <w:jc w:val="both"/>
      </w:pPr>
      <w:r>
        <w:lastRenderedPageBreak/>
        <w:t xml:space="preserve">В целях коррекции или ликвидации признаков преждевременной активации механизмов старения и </w:t>
      </w:r>
      <w:proofErr w:type="spellStart"/>
      <w:r>
        <w:t>предрисков</w:t>
      </w:r>
      <w:proofErr w:type="spellEnd"/>
      <w:r>
        <w:t xml:space="preserve">, улучшения когнитивных функций и психоэмоционального состояния Министерство здравоохранения Республики Татарстан вправе организовать на базе центров здоровья (центров медицинской профилактики) кабинеты (подразделения) двигательной активности, </w:t>
      </w:r>
      <w:proofErr w:type="spellStart"/>
      <w:r>
        <w:t>нейрокогнитивной</w:t>
      </w:r>
      <w:proofErr w:type="spellEnd"/>
      <w:r>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t>предрисков</w:t>
      </w:r>
      <w:proofErr w:type="spellEnd"/>
      <w:r>
        <w:t>, включая методы физиотерапии, а также школы по медицине здорового долголетия.</w:t>
      </w:r>
    </w:p>
    <w:p w:rsidR="00C23D54" w:rsidRDefault="00C23D54" w:rsidP="00C23D54">
      <w:pPr>
        <w:pStyle w:val="ConsPlusNormal"/>
        <w:ind w:firstLine="540"/>
        <w:jc w:val="both"/>
      </w:pPr>
      <w:r>
        <w:t xml:space="preserve">В целях оплаты проведенных исследований в тарифных соглашениях в Тарифном соглашении об оплате медицинской помощи по Территориальной программе ОМС устанавливаются дифференцированные тарифы с учетом </w:t>
      </w:r>
      <w:proofErr w:type="spellStart"/>
      <w:r>
        <w:t>этапности</w:t>
      </w:r>
      <w:proofErr w:type="spellEnd"/>
      <w:r>
        <w:t xml:space="preserve"> обследования и объема проводимых исследований, включенных в соответствующие примерные </w:t>
      </w:r>
      <w:hyperlink r:id="rId6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программы</w:t>
        </w:r>
      </w:hyperlink>
      <w:r>
        <w:t xml:space="preserve"> исследований, указанные в приложении N 7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(при наличии инфраструктуры для проведения таких исследований). Контроль за установлением Комиссией по разработке Территориальной программы ОМС таких тарифов осуществляет Федеральный фонд обязательного медицинского страхования.</w:t>
      </w:r>
    </w:p>
    <w:p w:rsidR="00C23D54" w:rsidRDefault="00C23D54" w:rsidP="00C23D54">
      <w:pPr>
        <w:pStyle w:val="ConsPlusNormal"/>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C23D54" w:rsidRDefault="00C23D54" w:rsidP="00C23D54">
      <w:pPr>
        <w:pStyle w:val="ConsPlusNormal"/>
        <w:ind w:firstLine="540"/>
        <w:jc w:val="both"/>
      </w:pPr>
      <w:r>
        <w:t xml:space="preserve">Для определения биологического возраста, выявления признаков преждевременной активации механизмов старения, выявления </w:t>
      </w:r>
      <w:proofErr w:type="spellStart"/>
      <w:r>
        <w:t>предрисков</w:t>
      </w:r>
      <w:proofErr w:type="spellEnd"/>
      <w:r>
        <w:t xml:space="preserve"> и динамического наблюдения за ними Министерство здравоохранения Республики Татарстан за счет средств бюджета Республики Татарстан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C23D54" w:rsidRDefault="00C23D54" w:rsidP="00C23D54">
      <w:pPr>
        <w:pStyle w:val="ConsPlusNormal"/>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C23D54" w:rsidRDefault="00C23D54" w:rsidP="00C23D54">
      <w:pPr>
        <w:pStyle w:val="ConsPlusNormal"/>
        <w:ind w:firstLine="540"/>
        <w:jc w:val="both"/>
      </w:pPr>
      <w:r>
        <w:t>Министерство здравоохранения Республики Татарстан:</w:t>
      </w:r>
    </w:p>
    <w:p w:rsidR="00C23D54" w:rsidRDefault="00C23D54" w:rsidP="00C23D54">
      <w:pPr>
        <w:pStyle w:val="ConsPlusNormal"/>
        <w:ind w:firstLine="540"/>
        <w:jc w:val="both"/>
      </w:pPr>
      <w: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C23D54" w:rsidRDefault="00C23D54" w:rsidP="00C23D54">
      <w:pPr>
        <w:pStyle w:val="ConsPlusNormal"/>
        <w:ind w:firstLine="540"/>
        <w:jc w:val="both"/>
      </w:pPr>
      <w:r>
        <w:t xml:space="preserve">доводит сведения о деятельности центров здоровья (центров медицины здорового долголетия) до жителей Республики Татарстан 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w:t>
      </w:r>
      <w:proofErr w:type="spellStart"/>
      <w:r>
        <w:t>задействуя</w:t>
      </w:r>
      <w:proofErr w:type="spellEnd"/>
      <w:r>
        <w:t xml:space="preserve"> возможности регионального движения "За медицину здорового долголетия";</w:t>
      </w:r>
    </w:p>
    <w:p w:rsidR="00C23D54" w:rsidRDefault="00C23D54" w:rsidP="00C23D54">
      <w:pPr>
        <w:pStyle w:val="ConsPlusNormal"/>
        <w:ind w:firstLine="540"/>
        <w:jc w:val="both"/>
      </w:pPr>
      <w: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C23D54" w:rsidRDefault="00C23D54" w:rsidP="00C23D54">
      <w:pPr>
        <w:pStyle w:val="ConsPlusNormal"/>
        <w:ind w:firstLine="540"/>
        <w:jc w:val="both"/>
      </w:pPr>
      <w:r>
        <w:t xml:space="preserve">организует выездные формы работы центров здоровья (центров медицины здорового </w:t>
      </w:r>
      <w:r>
        <w:lastRenderedPageBreak/>
        <w:t>долголетия) с применением оснащения данных центров и забором материала для исследований;</w:t>
      </w:r>
    </w:p>
    <w:p w:rsidR="00C23D54" w:rsidRDefault="00C23D54" w:rsidP="00C23D54">
      <w:pPr>
        <w:pStyle w:val="ConsPlusNormal"/>
        <w:ind w:firstLine="540"/>
        <w:jc w:val="both"/>
      </w:pPr>
      <w: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C23D54" w:rsidRDefault="00C23D54" w:rsidP="00C23D54">
      <w:pPr>
        <w:pStyle w:val="ConsPlusNormal"/>
        <w:jc w:val="both"/>
      </w:pPr>
    </w:p>
    <w:p w:rsidR="00C23D54" w:rsidRDefault="00C23D54" w:rsidP="00C23D54">
      <w:pPr>
        <w:pStyle w:val="ConsPlusTitle"/>
        <w:jc w:val="center"/>
        <w:outlineLvl w:val="2"/>
      </w:pPr>
      <w:r>
        <w:t>25. Медицинская помощь гражданам, находящимся в стационарных организациях социального обслуживания</w:t>
      </w:r>
    </w:p>
    <w:p w:rsidR="00C23D54" w:rsidRDefault="00C23D54" w:rsidP="00C23D54">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Министерством здравоохранения Республики Татарстан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Республики Татарстан.</w:t>
      </w:r>
    </w:p>
    <w:p w:rsidR="00C23D54" w:rsidRDefault="00C23D54" w:rsidP="00C23D54">
      <w:pPr>
        <w:pStyle w:val="ConsPlusNormal"/>
        <w:ind w:firstLine="54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23D54" w:rsidRDefault="00C23D54" w:rsidP="00C23D54">
      <w:pPr>
        <w:pStyle w:val="ConsPlusNormal"/>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Республики Татарстан, а также страховые медицинские организации, в которых застрахованы лица, находящиеся в стационарных организациях социального обслуживания, и ТФОМС Республики Татарстан.</w:t>
      </w:r>
    </w:p>
    <w:p w:rsidR="00C23D54" w:rsidRDefault="00C23D54" w:rsidP="00C23D54">
      <w:pPr>
        <w:pStyle w:val="ConsPlusNormal"/>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C23D54" w:rsidRDefault="00C23D54" w:rsidP="00C23D54">
      <w:pPr>
        <w:pStyle w:val="ConsPlusNormal"/>
        <w:jc w:val="both"/>
      </w:pPr>
    </w:p>
    <w:p w:rsidR="00C23D54" w:rsidRDefault="00C23D54" w:rsidP="00C23D54">
      <w:pPr>
        <w:pStyle w:val="ConsPlusTitle"/>
        <w:jc w:val="center"/>
        <w:outlineLvl w:val="2"/>
      </w:pPr>
      <w:r>
        <w:t>26. Медицинская помощь лицам с психическими расстройствами и расстройствами поведения</w:t>
      </w:r>
    </w:p>
    <w:p w:rsidR="00C23D54" w:rsidRDefault="00C23D54" w:rsidP="00C23D54">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Республики Татарстан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23D54" w:rsidRDefault="00C23D54" w:rsidP="00C23D54">
      <w:pPr>
        <w:pStyle w:val="ConsPlusNormal"/>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при участии специализированных выездных психиатрических бригад, в порядке, установленном Министерством здравоохранения Российской Федерации.</w:t>
      </w:r>
    </w:p>
    <w:p w:rsidR="00C23D54" w:rsidRDefault="00C23D54" w:rsidP="00C23D54">
      <w:pPr>
        <w:pStyle w:val="ConsPlusNormal"/>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Республики Татарстан.</w:t>
      </w:r>
    </w:p>
    <w:p w:rsidR="00C23D54" w:rsidRDefault="00C23D54" w:rsidP="00C23D54">
      <w:pPr>
        <w:pStyle w:val="ConsPlusNormal"/>
        <w:ind w:firstLine="540"/>
        <w:jc w:val="both"/>
      </w:pPr>
      <w:r>
        <w:t xml:space="preserve">При оказании медицинскими организациями, предоставляющими первичную </w:t>
      </w:r>
      <w:r>
        <w:lastRenderedPageBreak/>
        <w:t>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rsidR="00C23D54" w:rsidRDefault="00C23D54" w:rsidP="00C23D54">
      <w:pPr>
        <w:pStyle w:val="ConsPlusNormal"/>
        <w:jc w:val="both"/>
      </w:pPr>
    </w:p>
    <w:p w:rsidR="00C23D54" w:rsidRDefault="00C23D54" w:rsidP="00C23D54">
      <w:pPr>
        <w:pStyle w:val="ConsPlusTitle"/>
        <w:jc w:val="center"/>
        <w:outlineLvl w:val="2"/>
      </w:pPr>
      <w:r>
        <w:t>27. Санаторно-курортное лечение</w:t>
      </w:r>
    </w:p>
    <w:p w:rsidR="00C23D54" w:rsidRDefault="00C23D54" w:rsidP="00C23D54">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C23D54" w:rsidRDefault="00C23D54" w:rsidP="00C23D54">
      <w:pPr>
        <w:pStyle w:val="ConsPlusNormal"/>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C23D54" w:rsidRDefault="00C23D54" w:rsidP="00C23D54">
      <w:pPr>
        <w:pStyle w:val="ConsPlusNormal"/>
        <w:ind w:firstLine="540"/>
        <w:jc w:val="both"/>
      </w:pPr>
      <w:r>
        <w:t>Санаторно-курортное лечение направлено на:</w:t>
      </w:r>
    </w:p>
    <w:p w:rsidR="00C23D54" w:rsidRDefault="00C23D54" w:rsidP="00C23D54">
      <w:pPr>
        <w:pStyle w:val="ConsPlusNormal"/>
        <w:ind w:firstLine="540"/>
        <w:jc w:val="both"/>
      </w:pPr>
      <w:r>
        <w:t>активацию защитно-приспособительных реакций организма в целях профилактики заболеваний, оздоровления;</w:t>
      </w:r>
    </w:p>
    <w:p w:rsidR="00C23D54" w:rsidRDefault="00C23D54" w:rsidP="00C23D54">
      <w:pPr>
        <w:pStyle w:val="ConsPlusNormal"/>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C23D54" w:rsidRDefault="00C23D54" w:rsidP="00C23D54">
      <w:pPr>
        <w:pStyle w:val="ConsPlusNormal"/>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C23D54" w:rsidRDefault="00C23D54" w:rsidP="00C23D54">
      <w:pPr>
        <w:pStyle w:val="ConsPlusNormal"/>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C23D54" w:rsidRDefault="00C23D54" w:rsidP="00C23D54">
      <w:pPr>
        <w:pStyle w:val="ConsPlusNormal"/>
        <w:ind w:firstLine="540"/>
        <w:jc w:val="both"/>
      </w:pPr>
      <w: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w:t>
      </w:r>
      <w:r>
        <w:lastRenderedPageBreak/>
        <w:t>(санаторно-курортную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C23D54" w:rsidRDefault="00C23D54" w:rsidP="00C23D54">
      <w:pPr>
        <w:pStyle w:val="ConsPlusNormal"/>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C23D54" w:rsidRDefault="00C23D54" w:rsidP="00C23D54">
      <w:pPr>
        <w:pStyle w:val="ConsPlusNormal"/>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семь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C23D54" w:rsidRDefault="00C23D54" w:rsidP="00C23D54">
      <w:pPr>
        <w:pStyle w:val="ConsPlusNormal"/>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983693" w:rsidRDefault="00983693" w:rsidP="00C23D54">
      <w:pPr>
        <w:pStyle w:val="ConsPlusNormal"/>
        <w:ind w:firstLine="540"/>
        <w:jc w:val="both"/>
      </w:pPr>
    </w:p>
    <w:p w:rsidR="00983693" w:rsidRDefault="00983693" w:rsidP="00983693">
      <w:pPr>
        <w:pStyle w:val="ConsPlusNormal"/>
        <w:ind w:firstLine="540"/>
        <w:jc w:val="right"/>
      </w:pPr>
      <w:bookmarkStart w:id="1" w:name="_GoBack"/>
      <w:r>
        <w:t>Постановление КМ РТ от 27.03.2026 N 287</w:t>
      </w:r>
    </w:p>
    <w:p w:rsidR="00983693" w:rsidRDefault="00983693" w:rsidP="00983693">
      <w:pPr>
        <w:pStyle w:val="ConsPlusNormal"/>
        <w:ind w:firstLine="540"/>
        <w:jc w:val="right"/>
      </w:pPr>
      <w:r>
        <w:t>"Об утверждении Программы государственных гарантий бесплатного оказания гражданам медицинской помощи на территории Республики Татарстан на 2026 год и на плановый период 2027 и 2028 годов"</w:t>
      </w:r>
    </w:p>
    <w:bookmarkEnd w:id="1"/>
    <w:p w:rsidR="004147D5" w:rsidRDefault="00983693"/>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51"/>
    <w:rsid w:val="00137451"/>
    <w:rsid w:val="008A42EE"/>
    <w:rsid w:val="00983693"/>
    <w:rsid w:val="00BE537D"/>
    <w:rsid w:val="00C23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2398"/>
  <w15:chartTrackingRefBased/>
  <w15:docId w15:val="{EACCC74E-3F4F-4E5A-8BA6-62B03B85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D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D5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C23D54"/>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36&amp;date=03.04.2026&amp;dst=399&amp;field=134" TargetMode="External"/><Relationship Id="rId18" Type="http://schemas.openxmlformats.org/officeDocument/2006/relationships/hyperlink" Target="https://login.consultant.ru/link/?req=doc&amp;base=LAW&amp;n=129546&amp;date=03.04.2026" TargetMode="External"/><Relationship Id="rId26" Type="http://schemas.openxmlformats.org/officeDocument/2006/relationships/hyperlink" Target="https://login.consultant.ru/link/?req=doc&amp;base=LAW&amp;n=523556&amp;date=03.04.2026&amp;dst=100252&amp;field=134" TargetMode="External"/><Relationship Id="rId39" Type="http://schemas.openxmlformats.org/officeDocument/2006/relationships/hyperlink" Target="https://login.consultant.ru/link/?req=doc&amp;base=LAW&amp;n=506446&amp;date=03.04.2026" TargetMode="External"/><Relationship Id="rId21" Type="http://schemas.openxmlformats.org/officeDocument/2006/relationships/hyperlink" Target="http://uslugi.tatarstan.ru/" TargetMode="External"/><Relationship Id="rId34" Type="http://schemas.openxmlformats.org/officeDocument/2006/relationships/hyperlink" Target="https://login.consultant.ru/link/?req=doc&amp;base=LAW&amp;n=506465&amp;date=03.04.2026" TargetMode="External"/><Relationship Id="rId42" Type="http://schemas.openxmlformats.org/officeDocument/2006/relationships/hyperlink" Target="https://login.consultant.ru/link/?req=doc&amp;base=RLAW363&amp;n=193022&amp;date=03.04.2026" TargetMode="External"/><Relationship Id="rId47" Type="http://schemas.openxmlformats.org/officeDocument/2006/relationships/hyperlink" Target="https://login.consultant.ru/link/?req=doc&amp;base=LAW&amp;n=507536&amp;date=03.04.2026" TargetMode="External"/><Relationship Id="rId50" Type="http://schemas.openxmlformats.org/officeDocument/2006/relationships/hyperlink" Target="https://login.consultant.ru/link/?req=doc&amp;base=LAW&amp;n=505342&amp;date=03.04.2026" TargetMode="External"/><Relationship Id="rId55" Type="http://schemas.openxmlformats.org/officeDocument/2006/relationships/hyperlink" Target="https://login.consultant.ru/link/?req=doc&amp;base=LAW&amp;n=523638&amp;date=03.04.2026&amp;dst=100031&amp;field=134" TargetMode="External"/><Relationship Id="rId63" Type="http://schemas.openxmlformats.org/officeDocument/2006/relationships/theme" Target="theme/theme1.xml"/><Relationship Id="rId7" Type="http://schemas.openxmlformats.org/officeDocument/2006/relationships/hyperlink" Target="https://login.consultant.ru/link/?req=doc&amp;base=LAW&amp;n=447009&amp;date=03.04.2026" TargetMode="External"/><Relationship Id="rId2" Type="http://schemas.openxmlformats.org/officeDocument/2006/relationships/settings" Target="settings.xml"/><Relationship Id="rId16" Type="http://schemas.openxmlformats.org/officeDocument/2006/relationships/hyperlink" Target="https://login.consultant.ru/link/?req=doc&amp;base=LAW&amp;n=506927&amp;date=03.04.2026" TargetMode="External"/><Relationship Id="rId29" Type="http://schemas.openxmlformats.org/officeDocument/2006/relationships/hyperlink" Target="https://login.consultant.ru/link/?req=doc&amp;base=LAW&amp;n=523638&amp;date=03.04.2026&amp;dst=101451&amp;field=134" TargetMode="External"/><Relationship Id="rId11" Type="http://schemas.openxmlformats.org/officeDocument/2006/relationships/hyperlink" Target="https://login.consultant.ru/link/?req=doc&amp;base=LAW&amp;n=523556&amp;date=03.04.2026&amp;dst=100273&amp;field=134" TargetMode="External"/><Relationship Id="rId24" Type="http://schemas.openxmlformats.org/officeDocument/2006/relationships/hyperlink" Target="https://login.consultant.ru/link/?req=doc&amp;base=LAW&amp;n=362973&amp;date=03.04.2026&amp;dst=100009&amp;field=134" TargetMode="External"/><Relationship Id="rId32" Type="http://schemas.openxmlformats.org/officeDocument/2006/relationships/hyperlink" Target="https://login.consultant.ru/link/?req=doc&amp;base=LAW&amp;n=506074&amp;date=03.04.2026&amp;dst=100013&amp;field=134" TargetMode="External"/><Relationship Id="rId37" Type="http://schemas.openxmlformats.org/officeDocument/2006/relationships/hyperlink" Target="https://login.consultant.ru/link/?req=doc&amp;base=LAW&amp;n=131056&amp;date=03.04.2026" TargetMode="External"/><Relationship Id="rId40" Type="http://schemas.openxmlformats.org/officeDocument/2006/relationships/hyperlink" Target="https://login.consultant.ru/link/?req=doc&amp;base=LAW&amp;n=503136&amp;date=03.04.2026" TargetMode="External"/><Relationship Id="rId45" Type="http://schemas.openxmlformats.org/officeDocument/2006/relationships/hyperlink" Target="https://login.consultant.ru/link/?req=doc&amp;base=LAW&amp;n=504863&amp;date=03.04.2026&amp;dst=100014&amp;field=134" TargetMode="External"/><Relationship Id="rId53" Type="http://schemas.openxmlformats.org/officeDocument/2006/relationships/hyperlink" Target="https://login.consultant.ru/link/?req=doc&amp;base=LAW&amp;n=489991&amp;date=03.04.2026&amp;dst=100013&amp;field=134" TargetMode="External"/><Relationship Id="rId58" Type="http://schemas.openxmlformats.org/officeDocument/2006/relationships/hyperlink" Target="https://login.consultant.ru/link/?req=doc&amp;base=LAW&amp;n=523556&amp;date=03.04.2026&amp;dst=231&amp;field=134" TargetMode="External"/><Relationship Id="rId5" Type="http://schemas.openxmlformats.org/officeDocument/2006/relationships/hyperlink" Target="https://login.consultant.ru/link/?req=doc&amp;base=LAW&amp;n=523556&amp;date=03.04.2026&amp;dst=100069&amp;field=134" TargetMode="External"/><Relationship Id="rId61" Type="http://schemas.openxmlformats.org/officeDocument/2006/relationships/hyperlink" Target="https://login.consultant.ru/link/?req=doc&amp;base=LAW&amp;n=523638&amp;date=03.04.2026&amp;dst=101474&amp;field=134" TargetMode="External"/><Relationship Id="rId19" Type="http://schemas.openxmlformats.org/officeDocument/2006/relationships/hyperlink" Target="https://login.consultant.ru/link/?req=doc&amp;base=LAW&amp;n=401231&amp;date=03.04.2026&amp;dst=100018&amp;field=134" TargetMode="External"/><Relationship Id="rId14" Type="http://schemas.openxmlformats.org/officeDocument/2006/relationships/hyperlink" Target="https://login.consultant.ru/link/?req=doc&amp;base=LAW&amp;n=506556&amp;date=03.04.2026&amp;dst=100011&amp;field=134" TargetMode="External"/><Relationship Id="rId22" Type="http://schemas.openxmlformats.org/officeDocument/2006/relationships/hyperlink" Target="https://login.consultant.ru/link/?req=doc&amp;base=LAW&amp;n=506684&amp;date=03.04.2026&amp;dst=100167&amp;field=134" TargetMode="External"/><Relationship Id="rId27" Type="http://schemas.openxmlformats.org/officeDocument/2006/relationships/hyperlink" Target="https://login.consultant.ru/link/?req=doc&amp;base=LAW&amp;n=523638&amp;date=03.04.2026&amp;dst=101436&amp;field=134" TargetMode="External"/><Relationship Id="rId30" Type="http://schemas.openxmlformats.org/officeDocument/2006/relationships/hyperlink" Target="https://login.consultant.ru/link/?req=doc&amp;base=LAW&amp;n=523638&amp;date=03.04.2026&amp;dst=105876&amp;field=134" TargetMode="External"/><Relationship Id="rId35" Type="http://schemas.openxmlformats.org/officeDocument/2006/relationships/hyperlink" Target="https://login.consultant.ru/link/?req=doc&amp;base=LAW&amp;n=523638&amp;date=03.04.2026&amp;dst=103513&amp;field=134" TargetMode="External"/><Relationship Id="rId43" Type="http://schemas.openxmlformats.org/officeDocument/2006/relationships/hyperlink" Target="https://login.consultant.ru/link/?req=doc&amp;base=LAW&amp;n=507299&amp;date=03.04.2026" TargetMode="External"/><Relationship Id="rId48" Type="http://schemas.openxmlformats.org/officeDocument/2006/relationships/hyperlink" Target="https://login.consultant.ru/link/?req=doc&amp;base=RLAW363&amp;n=160249&amp;date=03.04.2026" TargetMode="External"/><Relationship Id="rId56" Type="http://schemas.openxmlformats.org/officeDocument/2006/relationships/hyperlink" Target="https://login.consultant.ru/link/?req=doc&amp;base=LAW&amp;n=523556&amp;date=03.04.2026&amp;dst=100273&amp;field=134" TargetMode="External"/><Relationship Id="rId8" Type="http://schemas.openxmlformats.org/officeDocument/2006/relationships/hyperlink" Target="https://login.consultant.ru/link/?req=doc&amp;base=LAW&amp;n=523556&amp;date=03.04.2026&amp;dst=100102&amp;field=134" TargetMode="External"/><Relationship Id="rId51" Type="http://schemas.openxmlformats.org/officeDocument/2006/relationships/hyperlink" Target="https://login.consultant.ru/link/?req=doc&amp;base=RLAW363&amp;n=193923&amp;date=03.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6556&amp;date=03.04.2026&amp;dst=100011&amp;field=134" TargetMode="External"/><Relationship Id="rId17" Type="http://schemas.openxmlformats.org/officeDocument/2006/relationships/hyperlink" Target="https://login.consultant.ru/link/?req=doc&amp;base=LAW&amp;n=506958&amp;date=03.04.2026" TargetMode="External"/><Relationship Id="rId25" Type="http://schemas.openxmlformats.org/officeDocument/2006/relationships/hyperlink" Target="https://login.consultant.ru/link/?req=doc&amp;base=LAW&amp;n=401289&amp;date=03.04.2026&amp;dst=100011&amp;field=134" TargetMode="External"/><Relationship Id="rId33" Type="http://schemas.openxmlformats.org/officeDocument/2006/relationships/hyperlink" Target="https://login.consultant.ru/link/?req=doc&amp;base=LAW&amp;n=506074&amp;date=03.04.2026" TargetMode="External"/><Relationship Id="rId38" Type="http://schemas.openxmlformats.org/officeDocument/2006/relationships/hyperlink" Target="https://login.consultant.ru/link/?req=doc&amp;base=LAW&amp;n=149144&amp;date=03.04.2026" TargetMode="External"/><Relationship Id="rId46" Type="http://schemas.openxmlformats.org/officeDocument/2006/relationships/hyperlink" Target="https://login.consultant.ru/link/?req=doc&amp;base=LAW&amp;n=523556&amp;date=03.04.2026" TargetMode="External"/><Relationship Id="rId59" Type="http://schemas.openxmlformats.org/officeDocument/2006/relationships/hyperlink" Target="https://login.consultant.ru/link/?req=doc&amp;base=LAW&amp;n=523638&amp;date=03.04.2026&amp;dst=101474&amp;field=134" TargetMode="External"/><Relationship Id="rId20" Type="http://schemas.openxmlformats.org/officeDocument/2006/relationships/hyperlink" Target="http://www.gosuslugi.ru/" TargetMode="External"/><Relationship Id="rId41" Type="http://schemas.openxmlformats.org/officeDocument/2006/relationships/hyperlink" Target="https://login.consultant.ru/link/?req=doc&amp;base=RLAW363&amp;n=181500&amp;date=03.04.2026&amp;dst=100011&amp;field=134" TargetMode="External"/><Relationship Id="rId54" Type="http://schemas.openxmlformats.org/officeDocument/2006/relationships/hyperlink" Target="https://login.consultant.ru/link/?req=doc&amp;base=LAW&amp;n=507536&amp;date=03.04.2026&amp;dst=100747&amp;field=13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556&amp;date=03.04.2026" TargetMode="External"/><Relationship Id="rId15" Type="http://schemas.openxmlformats.org/officeDocument/2006/relationships/hyperlink" Target="https://login.consultant.ru/link/?req=doc&amp;base=LAW&amp;n=506336&amp;date=03.04.2026&amp;dst=100011&amp;field=134" TargetMode="External"/><Relationship Id="rId23" Type="http://schemas.openxmlformats.org/officeDocument/2006/relationships/hyperlink" Target="https://login.consultant.ru/link/?req=doc&amp;base=LAW&amp;n=401342&amp;date=03.04.2026&amp;dst=100011&amp;field=134" TargetMode="External"/><Relationship Id="rId28" Type="http://schemas.openxmlformats.org/officeDocument/2006/relationships/hyperlink" Target="https://login.consultant.ru/link/?req=doc&amp;base=LAW&amp;n=523638&amp;date=03.04.2026&amp;dst=101446&amp;field=134" TargetMode="External"/><Relationship Id="rId36" Type="http://schemas.openxmlformats.org/officeDocument/2006/relationships/hyperlink" Target="https://login.consultant.ru/link/?req=doc&amp;base=LAW&amp;n=472689&amp;date=03.04.2026&amp;dst=101079&amp;field=134" TargetMode="External"/><Relationship Id="rId49" Type="http://schemas.openxmlformats.org/officeDocument/2006/relationships/hyperlink" Target="https://login.consultant.ru/link/?req=doc&amp;base=LAW&amp;n=516569&amp;date=03.04.2026" TargetMode="External"/><Relationship Id="rId57" Type="http://schemas.openxmlformats.org/officeDocument/2006/relationships/hyperlink" Target="https://login.consultant.ru/link/?req=doc&amp;base=LAW&amp;n=523556&amp;date=03.04.2026&amp;dst=231&amp;field=134" TargetMode="External"/><Relationship Id="rId10" Type="http://schemas.openxmlformats.org/officeDocument/2006/relationships/hyperlink" Target="https://login.consultant.ru/link/?req=doc&amp;base=LAW&amp;n=523556&amp;date=03.04.2026&amp;dst=670&amp;field=134" TargetMode="External"/><Relationship Id="rId31" Type="http://schemas.openxmlformats.org/officeDocument/2006/relationships/hyperlink" Target="https://login.consultant.ru/link/?req=doc&amp;base=LAW&amp;n=430608&amp;date=03.04.2026&amp;dst=100008&amp;field=134" TargetMode="External"/><Relationship Id="rId44" Type="http://schemas.openxmlformats.org/officeDocument/2006/relationships/hyperlink" Target="https://login.consultant.ru/link/?req=doc&amp;base=LAW&amp;n=505240&amp;date=03.04.2026" TargetMode="External"/><Relationship Id="rId52" Type="http://schemas.openxmlformats.org/officeDocument/2006/relationships/hyperlink" Target="https://login.consultant.ru/link/?req=doc&amp;base=LAW&amp;n=489991&amp;date=03.04.2026&amp;dst=100012&amp;field=134" TargetMode="External"/><Relationship Id="rId60" Type="http://schemas.openxmlformats.org/officeDocument/2006/relationships/hyperlink" Target="https://login.consultant.ru/link/?req=doc&amp;base=LAW&amp;n=523638&amp;date=03.04.2026&amp;dst=101474&amp;field=134" TargetMode="External"/><Relationship Id="rId4" Type="http://schemas.openxmlformats.org/officeDocument/2006/relationships/hyperlink" Target="https://login.consultant.ru/link/?req=doc&amp;base=LAW&amp;n=523638&amp;date=03.04.2026&amp;dst=101911&amp;field=134" TargetMode="External"/><Relationship Id="rId9" Type="http://schemas.openxmlformats.org/officeDocument/2006/relationships/hyperlink" Target="https://login.consultant.ru/link/?req=doc&amp;base=LAW&amp;n=516569&amp;date=03.04.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26675</Words>
  <Characters>152050</Characters>
  <Application>Microsoft Office Word</Application>
  <DocSecurity>0</DocSecurity>
  <Lines>1267</Lines>
  <Paragraphs>356</Paragraphs>
  <ScaleCrop>false</ScaleCrop>
  <Company/>
  <LinksUpToDate>false</LinksUpToDate>
  <CharactersWithSpaces>178369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2026-05-05T08:36:00Z</dcterms:created>
  <dcterms:modified xsi:type="dcterms:W3CDTF">2026-05-05T08:39:00Z</dcterms:modified>
</cp:coreProperties>
</file>